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939" w:rsidRPr="00F67939" w:rsidRDefault="00F67939" w:rsidP="00E848DF">
      <w:pPr>
        <w:spacing w:before="100" w:beforeAutospacing="1" w:after="100" w:afterAutospacing="1" w:line="240" w:lineRule="auto"/>
        <w:jc w:val="center"/>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РОССИЙСКАЯ ФЕДЕРАЦИЯ</w:t>
      </w:r>
    </w:p>
    <w:p w:rsidR="00F67939" w:rsidRPr="00F67939" w:rsidRDefault="00F67939" w:rsidP="00E848DF">
      <w:pPr>
        <w:spacing w:before="100" w:beforeAutospacing="1" w:after="100" w:afterAutospacing="1" w:line="240" w:lineRule="auto"/>
        <w:jc w:val="center"/>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ОРЛОВСКАЯ ОБЛАСТЬ</w:t>
      </w:r>
    </w:p>
    <w:p w:rsidR="00F67939" w:rsidRPr="00F67939" w:rsidRDefault="00F67939" w:rsidP="00E848DF">
      <w:pPr>
        <w:spacing w:before="100" w:beforeAutospacing="1" w:after="100" w:afterAutospacing="1" w:line="240" w:lineRule="auto"/>
        <w:jc w:val="center"/>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ДМИТРОВСКИЙ РАЙОН</w:t>
      </w:r>
    </w:p>
    <w:p w:rsidR="00F67939" w:rsidRPr="00F67939" w:rsidRDefault="00E848DF" w:rsidP="00E848D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СТОЛБИЩЕН</w:t>
      </w:r>
      <w:r w:rsidR="00F67939" w:rsidRPr="00F67939">
        <w:rPr>
          <w:rFonts w:ascii="Times New Roman" w:eastAsia="Times New Roman" w:hAnsi="Times New Roman" w:cs="Times New Roman"/>
          <w:sz w:val="24"/>
          <w:szCs w:val="24"/>
        </w:rPr>
        <w:t>СКИЙ СЕЛЬСКИЙ СОВЕТ НАРОДНЫХ ДЕПУТАТОВ</w:t>
      </w:r>
    </w:p>
    <w:p w:rsidR="00F67939" w:rsidRPr="00F67939" w:rsidRDefault="00F67939" w:rsidP="00E848DF">
      <w:pPr>
        <w:spacing w:before="100" w:beforeAutospacing="1" w:after="100" w:afterAutospacing="1" w:line="240" w:lineRule="auto"/>
        <w:jc w:val="center"/>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РЕШЕНИЕ</w:t>
      </w:r>
    </w:p>
    <w:p w:rsidR="00F67939" w:rsidRPr="00F67939" w:rsidRDefault="008D1EC3" w:rsidP="00F679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21 июня</w:t>
      </w:r>
      <w:r w:rsidR="00F67939" w:rsidRPr="00F67939">
        <w:rPr>
          <w:rFonts w:ascii="Times New Roman" w:eastAsia="Times New Roman" w:hAnsi="Times New Roman" w:cs="Times New Roman"/>
          <w:sz w:val="24"/>
          <w:szCs w:val="24"/>
        </w:rPr>
        <w:t xml:space="preserve"> 2016 года </w:t>
      </w:r>
      <w:r w:rsidR="00E848DF" w:rsidRPr="00E848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-153</w:t>
      </w:r>
      <w:bookmarkStart w:id="0" w:name="_GoBack"/>
      <w:bookmarkEnd w:id="0"/>
    </w:p>
    <w:p w:rsidR="00F67939" w:rsidRPr="00F67939" w:rsidRDefault="00E848DF" w:rsidP="00F679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w:t>
      </w:r>
      <w:proofErr w:type="spellStart"/>
      <w:r>
        <w:rPr>
          <w:rFonts w:ascii="Times New Roman" w:eastAsia="Times New Roman" w:hAnsi="Times New Roman" w:cs="Times New Roman"/>
          <w:sz w:val="24"/>
          <w:szCs w:val="24"/>
        </w:rPr>
        <w:t>Столбище</w:t>
      </w:r>
      <w:proofErr w:type="spellEnd"/>
      <w:r w:rsidR="00F67939" w:rsidRPr="00F67939">
        <w:rPr>
          <w:rFonts w:ascii="Times New Roman" w:eastAsia="Times New Roman" w:hAnsi="Times New Roman" w:cs="Times New Roman"/>
          <w:sz w:val="24"/>
          <w:szCs w:val="24"/>
        </w:rPr>
        <w:t xml:space="preserve"> </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Об утверждении Положения о порядке</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proofErr w:type="gramStart"/>
      <w:r w:rsidRPr="00F67939">
        <w:rPr>
          <w:rFonts w:ascii="Times New Roman" w:eastAsia="Times New Roman" w:hAnsi="Times New Roman" w:cs="Times New Roman"/>
          <w:sz w:val="24"/>
          <w:szCs w:val="24"/>
        </w:rPr>
        <w:t>установления</w:t>
      </w:r>
      <w:proofErr w:type="gramEnd"/>
      <w:r w:rsidRPr="00F67939">
        <w:rPr>
          <w:rFonts w:ascii="Times New Roman" w:eastAsia="Times New Roman" w:hAnsi="Times New Roman" w:cs="Times New Roman"/>
          <w:sz w:val="24"/>
          <w:szCs w:val="24"/>
        </w:rPr>
        <w:t>, выплаты и перерасчета</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proofErr w:type="gramStart"/>
      <w:r w:rsidRPr="00F67939">
        <w:rPr>
          <w:rFonts w:ascii="Times New Roman" w:eastAsia="Times New Roman" w:hAnsi="Times New Roman" w:cs="Times New Roman"/>
          <w:sz w:val="24"/>
          <w:szCs w:val="24"/>
        </w:rPr>
        <w:t>ежемесячной</w:t>
      </w:r>
      <w:proofErr w:type="gramEnd"/>
      <w:r w:rsidRPr="00F67939">
        <w:rPr>
          <w:rFonts w:ascii="Times New Roman" w:eastAsia="Times New Roman" w:hAnsi="Times New Roman" w:cs="Times New Roman"/>
          <w:sz w:val="24"/>
          <w:szCs w:val="24"/>
        </w:rPr>
        <w:t xml:space="preserve"> доплаты к государственной</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proofErr w:type="gramStart"/>
      <w:r w:rsidRPr="00F67939">
        <w:rPr>
          <w:rFonts w:ascii="Times New Roman" w:eastAsia="Times New Roman" w:hAnsi="Times New Roman" w:cs="Times New Roman"/>
          <w:sz w:val="24"/>
          <w:szCs w:val="24"/>
        </w:rPr>
        <w:t>пенсии</w:t>
      </w:r>
      <w:proofErr w:type="gramEnd"/>
      <w:r w:rsidRPr="00F67939">
        <w:rPr>
          <w:rFonts w:ascii="Times New Roman" w:eastAsia="Times New Roman" w:hAnsi="Times New Roman" w:cs="Times New Roman"/>
          <w:sz w:val="24"/>
          <w:szCs w:val="24"/>
        </w:rPr>
        <w:t xml:space="preserve"> лицам, замещавшим муниципальные </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proofErr w:type="gramStart"/>
      <w:r w:rsidRPr="00F67939">
        <w:rPr>
          <w:rFonts w:ascii="Times New Roman" w:eastAsia="Times New Roman" w:hAnsi="Times New Roman" w:cs="Times New Roman"/>
          <w:sz w:val="24"/>
          <w:szCs w:val="24"/>
        </w:rPr>
        <w:t>должности</w:t>
      </w:r>
      <w:proofErr w:type="gramEnd"/>
      <w:r w:rsidRPr="00F67939">
        <w:rPr>
          <w:rFonts w:ascii="Times New Roman" w:eastAsia="Times New Roman" w:hAnsi="Times New Roman" w:cs="Times New Roman"/>
          <w:sz w:val="24"/>
          <w:szCs w:val="24"/>
        </w:rPr>
        <w:t xml:space="preserve"> муниципальной службы в </w:t>
      </w:r>
    </w:p>
    <w:p w:rsidR="00F67939" w:rsidRPr="00F67939" w:rsidRDefault="00E848DF" w:rsidP="00F67939">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Столбищен</w:t>
      </w:r>
      <w:r w:rsidR="00F67939" w:rsidRPr="00F67939">
        <w:rPr>
          <w:rFonts w:ascii="Times New Roman" w:eastAsia="Times New Roman" w:hAnsi="Times New Roman" w:cs="Times New Roman"/>
          <w:sz w:val="24"/>
          <w:szCs w:val="24"/>
        </w:rPr>
        <w:t>ском</w:t>
      </w:r>
      <w:proofErr w:type="spellEnd"/>
      <w:r w:rsidR="00F67939" w:rsidRPr="00F67939">
        <w:rPr>
          <w:rFonts w:ascii="Times New Roman" w:eastAsia="Times New Roman" w:hAnsi="Times New Roman" w:cs="Times New Roman"/>
          <w:sz w:val="24"/>
          <w:szCs w:val="24"/>
        </w:rPr>
        <w:t xml:space="preserve"> сельском поселении</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 xml:space="preserve">Руководствуясь Федеральными законами от 2 марта 2007 года № 25-ФЗ “О муниципальной службе в Российской Федерации”, от 15 декабря 2001 года №166-ФЗ «О государственном пенсионном обеспечении в Российской Федерации», законом Орловской области </w:t>
      </w:r>
      <w:proofErr w:type="gramStart"/>
      <w:r w:rsidRPr="00F67939">
        <w:rPr>
          <w:rFonts w:ascii="Times New Roman" w:eastAsia="Times New Roman" w:hAnsi="Times New Roman" w:cs="Times New Roman"/>
          <w:sz w:val="24"/>
          <w:szCs w:val="24"/>
        </w:rPr>
        <w:t>от  09</w:t>
      </w:r>
      <w:proofErr w:type="gramEnd"/>
      <w:r w:rsidRPr="00F67939">
        <w:rPr>
          <w:rFonts w:ascii="Times New Roman" w:eastAsia="Times New Roman" w:hAnsi="Times New Roman" w:cs="Times New Roman"/>
          <w:sz w:val="24"/>
          <w:szCs w:val="24"/>
        </w:rPr>
        <w:t xml:space="preserve"> января 2008 года № 736-ОЗ «О муниципальной служ</w:t>
      </w:r>
      <w:r w:rsidR="00E848DF">
        <w:rPr>
          <w:rFonts w:ascii="Times New Roman" w:eastAsia="Times New Roman" w:hAnsi="Times New Roman" w:cs="Times New Roman"/>
          <w:sz w:val="24"/>
          <w:szCs w:val="24"/>
        </w:rPr>
        <w:t xml:space="preserve">бе в Орловской области», </w:t>
      </w:r>
      <w:proofErr w:type="spellStart"/>
      <w:r w:rsidR="00E848DF">
        <w:rPr>
          <w:rFonts w:ascii="Times New Roman" w:eastAsia="Times New Roman" w:hAnsi="Times New Roman" w:cs="Times New Roman"/>
          <w:sz w:val="24"/>
          <w:szCs w:val="24"/>
        </w:rPr>
        <w:t>Столбищен</w:t>
      </w:r>
      <w:r w:rsidRPr="00F67939">
        <w:rPr>
          <w:rFonts w:ascii="Times New Roman" w:eastAsia="Times New Roman" w:hAnsi="Times New Roman" w:cs="Times New Roman"/>
          <w:sz w:val="24"/>
          <w:szCs w:val="24"/>
        </w:rPr>
        <w:t>ский</w:t>
      </w:r>
      <w:proofErr w:type="spellEnd"/>
      <w:r w:rsidRPr="00F67939">
        <w:rPr>
          <w:rFonts w:ascii="Times New Roman" w:eastAsia="Times New Roman" w:hAnsi="Times New Roman" w:cs="Times New Roman"/>
          <w:sz w:val="24"/>
          <w:szCs w:val="24"/>
        </w:rPr>
        <w:t xml:space="preserve"> сельский Совет народных депутатов</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РЕШИЛ:</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1. Утвердить Положение о порядке установления, выплаты и перерасчета ежемесячной доплаты к государственной пенсии лицам, замещавшим муниципальные должност</w:t>
      </w:r>
      <w:r w:rsidR="00E848DF">
        <w:rPr>
          <w:rFonts w:ascii="Times New Roman" w:eastAsia="Times New Roman" w:hAnsi="Times New Roman" w:cs="Times New Roman"/>
          <w:sz w:val="24"/>
          <w:szCs w:val="24"/>
        </w:rPr>
        <w:t xml:space="preserve">и муниципальной службы в </w:t>
      </w:r>
      <w:proofErr w:type="spellStart"/>
      <w:r w:rsidR="00E848DF">
        <w:rPr>
          <w:rFonts w:ascii="Times New Roman" w:eastAsia="Times New Roman" w:hAnsi="Times New Roman" w:cs="Times New Roman"/>
          <w:sz w:val="24"/>
          <w:szCs w:val="24"/>
        </w:rPr>
        <w:t>Столбищен</w:t>
      </w:r>
      <w:r w:rsidRPr="00F67939">
        <w:rPr>
          <w:rFonts w:ascii="Times New Roman" w:eastAsia="Times New Roman" w:hAnsi="Times New Roman" w:cs="Times New Roman"/>
          <w:sz w:val="24"/>
          <w:szCs w:val="24"/>
        </w:rPr>
        <w:t>ском</w:t>
      </w:r>
      <w:proofErr w:type="spellEnd"/>
      <w:r w:rsidRPr="00F67939">
        <w:rPr>
          <w:rFonts w:ascii="Times New Roman" w:eastAsia="Times New Roman" w:hAnsi="Times New Roman" w:cs="Times New Roman"/>
          <w:sz w:val="24"/>
          <w:szCs w:val="24"/>
        </w:rPr>
        <w:t xml:space="preserve"> сельском поселении (прилагается).</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2. Решение подлежит обнародованию в установленном порядке.</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3. Настоящее Решение вступает в силу после его обнародования и распространяется на правоотношения, возникшие с 01 сентября 2016 года.</w:t>
      </w:r>
    </w:p>
    <w:p w:rsidR="00F67939" w:rsidRDefault="00E848DF" w:rsidP="00F679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w:t>
      </w:r>
      <w:proofErr w:type="spellStart"/>
      <w:r>
        <w:rPr>
          <w:rFonts w:ascii="Times New Roman" w:eastAsia="Times New Roman" w:hAnsi="Times New Roman" w:cs="Times New Roman"/>
          <w:sz w:val="24"/>
          <w:szCs w:val="24"/>
        </w:rPr>
        <w:t>Столбищен</w:t>
      </w:r>
      <w:r w:rsidR="00F67939" w:rsidRPr="00F67939">
        <w:rPr>
          <w:rFonts w:ascii="Times New Roman" w:eastAsia="Times New Roman" w:hAnsi="Times New Roman" w:cs="Times New Roman"/>
          <w:sz w:val="24"/>
          <w:szCs w:val="24"/>
        </w:rPr>
        <w:t>ского</w:t>
      </w:r>
      <w:proofErr w:type="spellEnd"/>
      <w:r w:rsidR="00F67939" w:rsidRPr="00F67939">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t xml:space="preserve">                               </w:t>
      </w:r>
      <w:proofErr w:type="spellStart"/>
      <w:r w:rsidR="00F67939" w:rsidRPr="00F67939">
        <w:rPr>
          <w:rFonts w:ascii="Times New Roman" w:eastAsia="Times New Roman" w:hAnsi="Times New Roman" w:cs="Times New Roman"/>
          <w:sz w:val="24"/>
          <w:szCs w:val="24"/>
        </w:rPr>
        <w:t>В.</w:t>
      </w:r>
      <w:r>
        <w:rPr>
          <w:rFonts w:ascii="Times New Roman" w:eastAsia="Times New Roman" w:hAnsi="Times New Roman" w:cs="Times New Roman"/>
          <w:sz w:val="24"/>
          <w:szCs w:val="24"/>
        </w:rPr>
        <w:t>И.Сережечк</w:t>
      </w:r>
      <w:r w:rsidR="00F67939" w:rsidRPr="00F67939">
        <w:rPr>
          <w:rFonts w:ascii="Times New Roman" w:eastAsia="Times New Roman" w:hAnsi="Times New Roman" w:cs="Times New Roman"/>
          <w:sz w:val="24"/>
          <w:szCs w:val="24"/>
        </w:rPr>
        <w:t>ина</w:t>
      </w:r>
      <w:proofErr w:type="spellEnd"/>
    </w:p>
    <w:p w:rsidR="00E848DF" w:rsidRDefault="00E848DF" w:rsidP="00F67939">
      <w:pPr>
        <w:spacing w:before="100" w:beforeAutospacing="1" w:after="100" w:afterAutospacing="1" w:line="240" w:lineRule="auto"/>
        <w:rPr>
          <w:rFonts w:ascii="Times New Roman" w:eastAsia="Times New Roman" w:hAnsi="Times New Roman" w:cs="Times New Roman"/>
          <w:sz w:val="24"/>
          <w:szCs w:val="24"/>
        </w:rPr>
      </w:pPr>
    </w:p>
    <w:p w:rsidR="00E848DF" w:rsidRDefault="00E848DF" w:rsidP="00F67939">
      <w:pPr>
        <w:spacing w:before="100" w:beforeAutospacing="1" w:after="100" w:afterAutospacing="1" w:line="240" w:lineRule="auto"/>
        <w:rPr>
          <w:rFonts w:ascii="Times New Roman" w:eastAsia="Times New Roman" w:hAnsi="Times New Roman" w:cs="Times New Roman"/>
          <w:sz w:val="24"/>
          <w:szCs w:val="24"/>
        </w:rPr>
      </w:pPr>
    </w:p>
    <w:p w:rsidR="00E848DF" w:rsidRDefault="00E848DF" w:rsidP="00F67939">
      <w:pPr>
        <w:spacing w:before="100" w:beforeAutospacing="1" w:after="100" w:afterAutospacing="1" w:line="240" w:lineRule="auto"/>
        <w:rPr>
          <w:rFonts w:ascii="Times New Roman" w:eastAsia="Times New Roman" w:hAnsi="Times New Roman" w:cs="Times New Roman"/>
          <w:sz w:val="24"/>
          <w:szCs w:val="24"/>
        </w:rPr>
      </w:pPr>
    </w:p>
    <w:p w:rsidR="00E848DF" w:rsidRDefault="00E848DF" w:rsidP="00F67939">
      <w:pPr>
        <w:spacing w:before="100" w:beforeAutospacing="1" w:after="100" w:afterAutospacing="1" w:line="240" w:lineRule="auto"/>
        <w:rPr>
          <w:rFonts w:ascii="Times New Roman" w:eastAsia="Times New Roman" w:hAnsi="Times New Roman" w:cs="Times New Roman"/>
          <w:sz w:val="24"/>
          <w:szCs w:val="24"/>
        </w:rPr>
      </w:pPr>
    </w:p>
    <w:p w:rsidR="00E848DF" w:rsidRDefault="00E848DF" w:rsidP="00F67939">
      <w:pPr>
        <w:spacing w:before="100" w:beforeAutospacing="1" w:after="100" w:afterAutospacing="1" w:line="240" w:lineRule="auto"/>
        <w:rPr>
          <w:rFonts w:ascii="Times New Roman" w:eastAsia="Times New Roman" w:hAnsi="Times New Roman" w:cs="Times New Roman"/>
          <w:sz w:val="24"/>
          <w:szCs w:val="24"/>
        </w:rPr>
      </w:pPr>
    </w:p>
    <w:p w:rsidR="00E848DF" w:rsidRPr="00F67939" w:rsidRDefault="00E848DF" w:rsidP="00F67939">
      <w:pPr>
        <w:spacing w:before="100" w:beforeAutospacing="1" w:after="100" w:afterAutospacing="1" w:line="240" w:lineRule="auto"/>
        <w:rPr>
          <w:rFonts w:ascii="Times New Roman" w:eastAsia="Times New Roman" w:hAnsi="Times New Roman" w:cs="Times New Roman"/>
          <w:sz w:val="24"/>
          <w:szCs w:val="24"/>
        </w:rPr>
      </w:pPr>
    </w:p>
    <w:p w:rsidR="00F67939" w:rsidRPr="00F67939" w:rsidRDefault="00E848DF" w:rsidP="00E848DF">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Утверждено решением </w:t>
      </w:r>
      <w:proofErr w:type="spellStart"/>
      <w:r>
        <w:rPr>
          <w:rFonts w:ascii="Times New Roman" w:eastAsia="Times New Roman" w:hAnsi="Times New Roman" w:cs="Times New Roman"/>
          <w:sz w:val="24"/>
          <w:szCs w:val="24"/>
        </w:rPr>
        <w:t>Столбищен</w:t>
      </w:r>
      <w:r w:rsidR="00F67939" w:rsidRPr="00F67939">
        <w:rPr>
          <w:rFonts w:ascii="Times New Roman" w:eastAsia="Times New Roman" w:hAnsi="Times New Roman" w:cs="Times New Roman"/>
          <w:sz w:val="24"/>
          <w:szCs w:val="24"/>
        </w:rPr>
        <w:t>ского</w:t>
      </w:r>
      <w:proofErr w:type="spellEnd"/>
    </w:p>
    <w:p w:rsidR="00F67939" w:rsidRPr="00F67939" w:rsidRDefault="00F67939" w:rsidP="00E848DF">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F67939">
        <w:rPr>
          <w:rFonts w:ascii="Times New Roman" w:eastAsia="Times New Roman" w:hAnsi="Times New Roman" w:cs="Times New Roman"/>
          <w:sz w:val="24"/>
          <w:szCs w:val="24"/>
        </w:rPr>
        <w:t>сельского</w:t>
      </w:r>
      <w:proofErr w:type="gramEnd"/>
      <w:r w:rsidRPr="00F67939">
        <w:rPr>
          <w:rFonts w:ascii="Times New Roman" w:eastAsia="Times New Roman" w:hAnsi="Times New Roman" w:cs="Times New Roman"/>
          <w:sz w:val="24"/>
          <w:szCs w:val="24"/>
        </w:rPr>
        <w:t xml:space="preserve"> Совета народных депутатов</w:t>
      </w:r>
    </w:p>
    <w:p w:rsidR="00F67939" w:rsidRPr="00F67939" w:rsidRDefault="008D1EC3" w:rsidP="00E848DF">
      <w:pPr>
        <w:spacing w:before="100" w:beforeAutospacing="1" w:after="100" w:afterAutospacing="1" w:line="240" w:lineRule="auto"/>
        <w:jc w:val="righ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 xml:space="preserve"> 21 .06</w:t>
      </w:r>
      <w:r w:rsidR="00F67939" w:rsidRPr="00F67939">
        <w:rPr>
          <w:rFonts w:ascii="Times New Roman" w:eastAsia="Times New Roman" w:hAnsi="Times New Roman" w:cs="Times New Roman"/>
          <w:sz w:val="24"/>
          <w:szCs w:val="24"/>
        </w:rPr>
        <w:t>. 2016г. № -СС</w:t>
      </w:r>
    </w:p>
    <w:p w:rsidR="00F67939" w:rsidRPr="00F67939" w:rsidRDefault="00F67939" w:rsidP="00E848DF">
      <w:pPr>
        <w:spacing w:before="100" w:beforeAutospacing="1" w:after="100" w:afterAutospacing="1" w:line="240" w:lineRule="auto"/>
        <w:jc w:val="center"/>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П О Л О Ж Е Н И Е</w:t>
      </w:r>
    </w:p>
    <w:p w:rsidR="00F67939" w:rsidRPr="00F67939" w:rsidRDefault="00F67939" w:rsidP="00E848DF">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F67939">
        <w:rPr>
          <w:rFonts w:ascii="Times New Roman" w:eastAsia="Times New Roman" w:hAnsi="Times New Roman" w:cs="Times New Roman"/>
          <w:sz w:val="24"/>
          <w:szCs w:val="24"/>
        </w:rPr>
        <w:t>о</w:t>
      </w:r>
      <w:proofErr w:type="gramEnd"/>
      <w:r w:rsidRPr="00F67939">
        <w:rPr>
          <w:rFonts w:ascii="Times New Roman" w:eastAsia="Times New Roman" w:hAnsi="Times New Roman" w:cs="Times New Roman"/>
          <w:sz w:val="24"/>
          <w:szCs w:val="24"/>
        </w:rPr>
        <w:t xml:space="preserve"> порядке установления, выплаты и перерасчета ежемесячной доплаты к государственной пенсии лицам, замещавшим муниципальные должност</w:t>
      </w:r>
      <w:r w:rsidR="00E848DF">
        <w:rPr>
          <w:rFonts w:ascii="Times New Roman" w:eastAsia="Times New Roman" w:hAnsi="Times New Roman" w:cs="Times New Roman"/>
          <w:sz w:val="24"/>
          <w:szCs w:val="24"/>
        </w:rPr>
        <w:t xml:space="preserve">и муниципальной службы в </w:t>
      </w:r>
      <w:proofErr w:type="spellStart"/>
      <w:r w:rsidR="00E848DF">
        <w:rPr>
          <w:rFonts w:ascii="Times New Roman" w:eastAsia="Times New Roman" w:hAnsi="Times New Roman" w:cs="Times New Roman"/>
          <w:sz w:val="24"/>
          <w:szCs w:val="24"/>
        </w:rPr>
        <w:t>Столбищен</w:t>
      </w:r>
      <w:r w:rsidRPr="00F67939">
        <w:rPr>
          <w:rFonts w:ascii="Times New Roman" w:eastAsia="Times New Roman" w:hAnsi="Times New Roman" w:cs="Times New Roman"/>
          <w:sz w:val="24"/>
          <w:szCs w:val="24"/>
        </w:rPr>
        <w:t>ском</w:t>
      </w:r>
      <w:proofErr w:type="spellEnd"/>
      <w:r w:rsidRPr="00F67939">
        <w:rPr>
          <w:rFonts w:ascii="Times New Roman" w:eastAsia="Times New Roman" w:hAnsi="Times New Roman" w:cs="Times New Roman"/>
          <w:sz w:val="24"/>
          <w:szCs w:val="24"/>
        </w:rPr>
        <w:t xml:space="preserve"> сельском поселении.</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1. Настоящее Положение в соответствии с законодательством Российской Федерации и законами Орловской области определяет порядок установления, выплаты и перерасчета ежемесячной доплаты к государственной пенсии (далее именуется – ежемесячная доплата к пенсии), исходя из среднемесячного денежного содержания, установленного лицам, замещавшим на 9 декабря 1997 года и позднее муниципальные должност</w:t>
      </w:r>
      <w:r w:rsidR="00E848DF">
        <w:rPr>
          <w:rFonts w:ascii="Times New Roman" w:eastAsia="Times New Roman" w:hAnsi="Times New Roman" w:cs="Times New Roman"/>
          <w:sz w:val="24"/>
          <w:szCs w:val="24"/>
        </w:rPr>
        <w:t xml:space="preserve">и муниципальной службы в </w:t>
      </w:r>
      <w:proofErr w:type="spellStart"/>
      <w:r w:rsidR="00E848DF">
        <w:rPr>
          <w:rFonts w:ascii="Times New Roman" w:eastAsia="Times New Roman" w:hAnsi="Times New Roman" w:cs="Times New Roman"/>
          <w:sz w:val="24"/>
          <w:szCs w:val="24"/>
        </w:rPr>
        <w:t>Столбищен</w:t>
      </w:r>
      <w:r w:rsidRPr="00F67939">
        <w:rPr>
          <w:rFonts w:ascii="Times New Roman" w:eastAsia="Times New Roman" w:hAnsi="Times New Roman" w:cs="Times New Roman"/>
          <w:sz w:val="24"/>
          <w:szCs w:val="24"/>
        </w:rPr>
        <w:t>ском</w:t>
      </w:r>
      <w:proofErr w:type="spellEnd"/>
      <w:r w:rsidRPr="00F67939">
        <w:rPr>
          <w:rFonts w:ascii="Times New Roman" w:eastAsia="Times New Roman" w:hAnsi="Times New Roman" w:cs="Times New Roman"/>
          <w:sz w:val="24"/>
          <w:szCs w:val="24"/>
        </w:rPr>
        <w:t xml:space="preserve"> сельском поселении. </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2. Ежемесячная доплата к пенсии устанавливается лицам, имеющим право на ежемесячную доплату к государственной пенсии по старости.</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Среднемесячное денежное содержание указанных лиц для исчисления размера ежемесячной доплаты к пенсии определяется по муниципальной должности, замещавшейся на день достижения ими возраста, дающего право на государственную пенсию по возрасту (страховой пенсии), полномочия по которой были прекращены.</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3. Ежемесячная доплата к пенсии устанавливается также лицам, имеющим право на ежемесячную доплату к государственной пенсии по старости, либо к государственной пенсии вследствие инвалидности, установленной в период исполнения обязанностей</w:t>
      </w:r>
      <w:r w:rsidR="00E848DF">
        <w:rPr>
          <w:rFonts w:ascii="Times New Roman" w:eastAsia="Times New Roman" w:hAnsi="Times New Roman" w:cs="Times New Roman"/>
          <w:sz w:val="24"/>
          <w:szCs w:val="24"/>
        </w:rPr>
        <w:t xml:space="preserve"> по муниципальной службе </w:t>
      </w:r>
      <w:proofErr w:type="spellStart"/>
      <w:r w:rsidR="00E848DF">
        <w:rPr>
          <w:rFonts w:ascii="Times New Roman" w:eastAsia="Times New Roman" w:hAnsi="Times New Roman" w:cs="Times New Roman"/>
          <w:sz w:val="24"/>
          <w:szCs w:val="24"/>
        </w:rPr>
        <w:t>Столбищен</w:t>
      </w:r>
      <w:r w:rsidRPr="00F67939">
        <w:rPr>
          <w:rFonts w:ascii="Times New Roman" w:eastAsia="Times New Roman" w:hAnsi="Times New Roman" w:cs="Times New Roman"/>
          <w:sz w:val="24"/>
          <w:szCs w:val="24"/>
        </w:rPr>
        <w:t>ского</w:t>
      </w:r>
      <w:proofErr w:type="spellEnd"/>
      <w:r w:rsidRPr="00F67939">
        <w:rPr>
          <w:rFonts w:ascii="Times New Roman" w:eastAsia="Times New Roman" w:hAnsi="Times New Roman" w:cs="Times New Roman"/>
          <w:sz w:val="24"/>
          <w:szCs w:val="24"/>
        </w:rPr>
        <w:t xml:space="preserve"> сельского поселения, которые назначены в соответствии с законами Российской Федерации «О трудовых пенсиях в Российской Федерации», «О страховых пенсиях в Российской Федерации», «О государственном пенсионном обеспечении в Российской Федерации», либо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либо к государственной пенсии, которая досрочно оформлена в соответствии с законом Российской Федерации «О занятости населения в Российской Федерации», замещавшим муниципальные должно</w:t>
      </w:r>
      <w:r w:rsidR="00E848DF">
        <w:rPr>
          <w:rFonts w:ascii="Times New Roman" w:eastAsia="Times New Roman" w:hAnsi="Times New Roman" w:cs="Times New Roman"/>
          <w:sz w:val="24"/>
          <w:szCs w:val="24"/>
        </w:rPr>
        <w:t xml:space="preserve">сти муниципальной службы </w:t>
      </w:r>
      <w:proofErr w:type="spellStart"/>
      <w:r w:rsidR="00E848DF">
        <w:rPr>
          <w:rFonts w:ascii="Times New Roman" w:eastAsia="Times New Roman" w:hAnsi="Times New Roman" w:cs="Times New Roman"/>
          <w:sz w:val="24"/>
          <w:szCs w:val="24"/>
        </w:rPr>
        <w:t>Столбищен</w:t>
      </w:r>
      <w:r w:rsidRPr="00F67939">
        <w:rPr>
          <w:rFonts w:ascii="Times New Roman" w:eastAsia="Times New Roman" w:hAnsi="Times New Roman" w:cs="Times New Roman"/>
          <w:sz w:val="24"/>
          <w:szCs w:val="24"/>
        </w:rPr>
        <w:t>ского</w:t>
      </w:r>
      <w:proofErr w:type="spellEnd"/>
      <w:r w:rsidRPr="00F67939">
        <w:rPr>
          <w:rFonts w:ascii="Times New Roman" w:eastAsia="Times New Roman" w:hAnsi="Times New Roman" w:cs="Times New Roman"/>
          <w:sz w:val="24"/>
          <w:szCs w:val="24"/>
        </w:rPr>
        <w:t xml:space="preserve"> сельского поселения (далее именуются должности муниципальной службы), предусмотренные Реестром муниципальных должнос</w:t>
      </w:r>
      <w:r w:rsidR="00E848DF">
        <w:rPr>
          <w:rFonts w:ascii="Times New Roman" w:eastAsia="Times New Roman" w:hAnsi="Times New Roman" w:cs="Times New Roman"/>
          <w:sz w:val="24"/>
          <w:szCs w:val="24"/>
        </w:rPr>
        <w:t xml:space="preserve">тей муниципальной службы </w:t>
      </w:r>
      <w:proofErr w:type="spellStart"/>
      <w:r w:rsidR="00E848DF">
        <w:rPr>
          <w:rFonts w:ascii="Times New Roman" w:eastAsia="Times New Roman" w:hAnsi="Times New Roman" w:cs="Times New Roman"/>
          <w:sz w:val="24"/>
          <w:szCs w:val="24"/>
        </w:rPr>
        <w:t>Столбищен</w:t>
      </w:r>
      <w:r w:rsidRPr="00F67939">
        <w:rPr>
          <w:rFonts w:ascii="Times New Roman" w:eastAsia="Times New Roman" w:hAnsi="Times New Roman" w:cs="Times New Roman"/>
          <w:sz w:val="24"/>
          <w:szCs w:val="24"/>
        </w:rPr>
        <w:t>ского</w:t>
      </w:r>
      <w:proofErr w:type="spellEnd"/>
      <w:r w:rsidRPr="00F67939">
        <w:rPr>
          <w:rFonts w:ascii="Times New Roman" w:eastAsia="Times New Roman" w:hAnsi="Times New Roman" w:cs="Times New Roman"/>
          <w:sz w:val="24"/>
          <w:szCs w:val="24"/>
        </w:rPr>
        <w:t xml:space="preserve"> сельского поселения (далее – Реестр муниципальных должностей) при наличии следующих условий:</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proofErr w:type="gramStart"/>
      <w:r w:rsidRPr="00F67939">
        <w:rPr>
          <w:rFonts w:ascii="Times New Roman" w:eastAsia="Times New Roman" w:hAnsi="Times New Roman" w:cs="Times New Roman"/>
          <w:sz w:val="24"/>
          <w:szCs w:val="24"/>
        </w:rPr>
        <w:t>а</w:t>
      </w:r>
      <w:proofErr w:type="gramEnd"/>
      <w:r w:rsidRPr="00F67939">
        <w:rPr>
          <w:rFonts w:ascii="Times New Roman" w:eastAsia="Times New Roman" w:hAnsi="Times New Roman" w:cs="Times New Roman"/>
          <w:sz w:val="24"/>
          <w:szCs w:val="24"/>
        </w:rPr>
        <w:t>) стаж муниципальной службы, дающий право на ежемесячную доплату к пенсии, составляет не менее 15 лет;</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proofErr w:type="gramStart"/>
      <w:r w:rsidRPr="00F67939">
        <w:rPr>
          <w:rFonts w:ascii="Times New Roman" w:eastAsia="Times New Roman" w:hAnsi="Times New Roman" w:cs="Times New Roman"/>
          <w:sz w:val="24"/>
          <w:szCs w:val="24"/>
        </w:rPr>
        <w:lastRenderedPageBreak/>
        <w:t>б</w:t>
      </w:r>
      <w:proofErr w:type="gramEnd"/>
      <w:r w:rsidRPr="00F67939">
        <w:rPr>
          <w:rFonts w:ascii="Times New Roman" w:eastAsia="Times New Roman" w:hAnsi="Times New Roman" w:cs="Times New Roman"/>
          <w:sz w:val="24"/>
          <w:szCs w:val="24"/>
        </w:rPr>
        <w:t>) увольнение с замещаемой должно</w:t>
      </w:r>
      <w:r w:rsidR="00E848DF">
        <w:rPr>
          <w:rFonts w:ascii="Times New Roman" w:eastAsia="Times New Roman" w:hAnsi="Times New Roman" w:cs="Times New Roman"/>
          <w:sz w:val="24"/>
          <w:szCs w:val="24"/>
        </w:rPr>
        <w:t xml:space="preserve">сти муниципальной службы </w:t>
      </w:r>
      <w:proofErr w:type="spellStart"/>
      <w:r w:rsidR="00E848DF">
        <w:rPr>
          <w:rFonts w:ascii="Times New Roman" w:eastAsia="Times New Roman" w:hAnsi="Times New Roman" w:cs="Times New Roman"/>
          <w:sz w:val="24"/>
          <w:szCs w:val="24"/>
        </w:rPr>
        <w:t>Столбищен</w:t>
      </w:r>
      <w:r w:rsidRPr="00F67939">
        <w:rPr>
          <w:rFonts w:ascii="Times New Roman" w:eastAsia="Times New Roman" w:hAnsi="Times New Roman" w:cs="Times New Roman"/>
          <w:sz w:val="24"/>
          <w:szCs w:val="24"/>
        </w:rPr>
        <w:t>ского</w:t>
      </w:r>
      <w:proofErr w:type="spellEnd"/>
      <w:r w:rsidRPr="00F67939">
        <w:rPr>
          <w:rFonts w:ascii="Times New Roman" w:eastAsia="Times New Roman" w:hAnsi="Times New Roman" w:cs="Times New Roman"/>
          <w:sz w:val="24"/>
          <w:szCs w:val="24"/>
        </w:rPr>
        <w:t xml:space="preserve"> сельского поселения имело место не ранее 9 декабря 1997 года по одному из следующих оснований:</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 ликвидация органов ме</w:t>
      </w:r>
      <w:r w:rsidR="00E848DF">
        <w:rPr>
          <w:rFonts w:ascii="Times New Roman" w:eastAsia="Times New Roman" w:hAnsi="Times New Roman" w:cs="Times New Roman"/>
          <w:sz w:val="24"/>
          <w:szCs w:val="24"/>
        </w:rPr>
        <w:t xml:space="preserve">стного самоуправления </w:t>
      </w:r>
      <w:proofErr w:type="spellStart"/>
      <w:r w:rsidR="00E848DF">
        <w:rPr>
          <w:rFonts w:ascii="Times New Roman" w:eastAsia="Times New Roman" w:hAnsi="Times New Roman" w:cs="Times New Roman"/>
          <w:sz w:val="24"/>
          <w:szCs w:val="24"/>
        </w:rPr>
        <w:t>Столбищен</w:t>
      </w:r>
      <w:r w:rsidRPr="00F67939">
        <w:rPr>
          <w:rFonts w:ascii="Times New Roman" w:eastAsia="Times New Roman" w:hAnsi="Times New Roman" w:cs="Times New Roman"/>
          <w:sz w:val="24"/>
          <w:szCs w:val="24"/>
        </w:rPr>
        <w:t>ского</w:t>
      </w:r>
      <w:proofErr w:type="spellEnd"/>
      <w:r w:rsidRPr="00F67939">
        <w:rPr>
          <w:rFonts w:ascii="Times New Roman" w:eastAsia="Times New Roman" w:hAnsi="Times New Roman" w:cs="Times New Roman"/>
          <w:sz w:val="24"/>
          <w:szCs w:val="24"/>
        </w:rPr>
        <w:t xml:space="preserve"> сельского поселения, иных муниципальных органов, образованных в соответствии - Конституцией Российской Федерации и федера</w:t>
      </w:r>
      <w:r w:rsidR="00E848DF">
        <w:rPr>
          <w:rFonts w:ascii="Times New Roman" w:eastAsia="Times New Roman" w:hAnsi="Times New Roman" w:cs="Times New Roman"/>
          <w:sz w:val="24"/>
          <w:szCs w:val="24"/>
        </w:rPr>
        <w:t xml:space="preserve">льными законами, Уставом </w:t>
      </w:r>
      <w:proofErr w:type="spellStart"/>
      <w:r w:rsidR="00E848DF">
        <w:rPr>
          <w:rFonts w:ascii="Times New Roman" w:eastAsia="Times New Roman" w:hAnsi="Times New Roman" w:cs="Times New Roman"/>
          <w:sz w:val="24"/>
          <w:szCs w:val="24"/>
        </w:rPr>
        <w:t>Столбищен</w:t>
      </w:r>
      <w:r w:rsidRPr="00F67939">
        <w:rPr>
          <w:rFonts w:ascii="Times New Roman" w:eastAsia="Times New Roman" w:hAnsi="Times New Roman" w:cs="Times New Roman"/>
          <w:sz w:val="24"/>
          <w:szCs w:val="24"/>
        </w:rPr>
        <w:t>ского</w:t>
      </w:r>
      <w:proofErr w:type="spellEnd"/>
      <w:r w:rsidRPr="00F67939">
        <w:rPr>
          <w:rFonts w:ascii="Times New Roman" w:eastAsia="Times New Roman" w:hAnsi="Times New Roman" w:cs="Times New Roman"/>
          <w:sz w:val="24"/>
          <w:szCs w:val="24"/>
        </w:rPr>
        <w:t xml:space="preserve"> сельского поселения, а также сокращение штата муниципальных служащих в органах</w:t>
      </w:r>
      <w:r w:rsidR="00E848DF">
        <w:rPr>
          <w:rFonts w:ascii="Times New Roman" w:eastAsia="Times New Roman" w:hAnsi="Times New Roman" w:cs="Times New Roman"/>
          <w:sz w:val="24"/>
          <w:szCs w:val="24"/>
        </w:rPr>
        <w:t xml:space="preserve"> местного самоуправления </w:t>
      </w:r>
      <w:proofErr w:type="spellStart"/>
      <w:r w:rsidR="00E848DF">
        <w:rPr>
          <w:rFonts w:ascii="Times New Roman" w:eastAsia="Times New Roman" w:hAnsi="Times New Roman" w:cs="Times New Roman"/>
          <w:sz w:val="24"/>
          <w:szCs w:val="24"/>
        </w:rPr>
        <w:t>Столбищен</w:t>
      </w:r>
      <w:r w:rsidRPr="00F67939">
        <w:rPr>
          <w:rFonts w:ascii="Times New Roman" w:eastAsia="Times New Roman" w:hAnsi="Times New Roman" w:cs="Times New Roman"/>
          <w:sz w:val="24"/>
          <w:szCs w:val="24"/>
        </w:rPr>
        <w:t>ского</w:t>
      </w:r>
      <w:proofErr w:type="spellEnd"/>
      <w:r w:rsidRPr="00F67939">
        <w:rPr>
          <w:rFonts w:ascii="Times New Roman" w:eastAsia="Times New Roman" w:hAnsi="Times New Roman" w:cs="Times New Roman"/>
          <w:sz w:val="24"/>
          <w:szCs w:val="24"/>
        </w:rPr>
        <w:t xml:space="preserve"> сельского поселения, их аппаратах;</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 xml:space="preserve">- достижение предельного возраста, установленного законом для замещения должности муниципальной службы; </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 увольнение по всем основаниям, предусмотренным законодательством Российской Федерации о труде, за исключением случаев, связанных с виновными действиями.</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Ежемесячная доплата к пенсии указанным лицам при наличии стажа муниципальной службы, дающего право на ежемесячную доплату к пенсии не менее 15 лет, устанавливается в таком размере, чтобы сумма государственной пенсии и ежемесячной доплаты к ней составляла 45 процентов среднемесячного денежного содержания муниципального служащего.</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 xml:space="preserve">Размер ежемесячной доплаты увеличивается на 3 процента среднемесячного денежного содержания муниципального служащего за каждый полный год стажа муниципальной службы, дающего право на ежемесячную доплату к пенсии, свыше 15 лет. </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4. Размер среднемесячного заработка, из которого исчисляется пенсия, не может превышать 0,8 денежного вознаграждения, то есть среднемесячного заработка.</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5. Лицам, замещавшим муниципальные должности муниципальной службы размер ежемесячной доплаты к государственной пенсии исчисляется из расчета среднемесячного денежного содержания, в который включаются:</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 должностной оклад;</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 ежемесячная надбавка к должностному окладу за классный чин (квалификационный разряд);</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 ежемесячная надбавка к должностному окладу за особые условия муниципальной службы;</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 ежемесячная надбавка к должностному окладу за выслугу лет в размере до 30 процентов;</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 ежемесячное денежное поощрение;</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 премии по результатам работы, за исключением премий, носящих единовременный характер.</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lastRenderedPageBreak/>
        <w:t>При дальнейшем повышении размера должностных окладов муниципальных служащих размер ежемесячной доплаты к государственной пенсии производится из расчета нового размера должностного оклада, к которому прибавляются ежемесячные надбавки и премии в тех размерах, которые были установлены муниципальному служащему муниципальной службы до ухода на государственную пенсию и установления доплаты к ней, но только в том случае, если на данные цели в местном бюджете заложены необходимые денежные средства из собственных доходов.</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 xml:space="preserve">Исключением из данного правила является установление нового размера доплаты к государственной пенсии лицам, которым на определенное время приостановили выплату доплат к пенсии в связи с их возвращением на муниципальные должности муниципальной службы. </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6. Размер ежемесячной доплаты к пенсии не может быть ниже 3000 рублей.</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7. В случае если лицу, замещавшему муниципальную должность муниципальной службы, назначены две пенсии, то при определении размера ежемесячной доплаты к пенсии учитывается сумма двух этих пенсий.</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8. Ежемесячная доплата к пенсии не устанавливается лицам, замещавшим муниципальные должно</w:t>
      </w:r>
      <w:r w:rsidR="00314A88">
        <w:rPr>
          <w:rFonts w:ascii="Times New Roman" w:eastAsia="Times New Roman" w:hAnsi="Times New Roman" w:cs="Times New Roman"/>
          <w:sz w:val="24"/>
          <w:szCs w:val="24"/>
        </w:rPr>
        <w:t xml:space="preserve">сти муниципальной службы </w:t>
      </w:r>
      <w:proofErr w:type="spellStart"/>
      <w:r w:rsidR="00314A88">
        <w:rPr>
          <w:rFonts w:ascii="Times New Roman" w:eastAsia="Times New Roman" w:hAnsi="Times New Roman" w:cs="Times New Roman"/>
          <w:sz w:val="24"/>
          <w:szCs w:val="24"/>
        </w:rPr>
        <w:t>Столбищен</w:t>
      </w:r>
      <w:r w:rsidRPr="00F67939">
        <w:rPr>
          <w:rFonts w:ascii="Times New Roman" w:eastAsia="Times New Roman" w:hAnsi="Times New Roman" w:cs="Times New Roman"/>
          <w:sz w:val="24"/>
          <w:szCs w:val="24"/>
        </w:rPr>
        <w:t>ского</w:t>
      </w:r>
      <w:proofErr w:type="spellEnd"/>
      <w:r w:rsidRPr="00F67939">
        <w:rPr>
          <w:rFonts w:ascii="Times New Roman" w:eastAsia="Times New Roman" w:hAnsi="Times New Roman" w:cs="Times New Roman"/>
          <w:sz w:val="24"/>
          <w:szCs w:val="24"/>
        </w:rPr>
        <w:t xml:space="preserve"> сельского поселения, которым в соответствии с законодательством Российской Федерации или областным законодательством назначены пенсия за выслугу лет, или ежемесячная доплата к государственной пенсии, или ежемесячное пожизненное содержание, или установлены дополнительное пожизненное ежемесячное материальное обеспечение либо выплата среднего заработка в связи с освобождением от муниципальной должности (до прекращения такой выплаты)</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9. При расчете доплаты к пенсии лицам, замещавшим муниципальные должно</w:t>
      </w:r>
      <w:r w:rsidR="00314A88">
        <w:rPr>
          <w:rFonts w:ascii="Times New Roman" w:eastAsia="Times New Roman" w:hAnsi="Times New Roman" w:cs="Times New Roman"/>
          <w:sz w:val="24"/>
          <w:szCs w:val="24"/>
        </w:rPr>
        <w:t xml:space="preserve">сти муниципальной службы </w:t>
      </w:r>
      <w:proofErr w:type="spellStart"/>
      <w:r w:rsidR="00314A88">
        <w:rPr>
          <w:rFonts w:ascii="Times New Roman" w:eastAsia="Times New Roman" w:hAnsi="Times New Roman" w:cs="Times New Roman"/>
          <w:sz w:val="24"/>
          <w:szCs w:val="24"/>
        </w:rPr>
        <w:t>Столбищен</w:t>
      </w:r>
      <w:r w:rsidRPr="00F67939">
        <w:rPr>
          <w:rFonts w:ascii="Times New Roman" w:eastAsia="Times New Roman" w:hAnsi="Times New Roman" w:cs="Times New Roman"/>
          <w:sz w:val="24"/>
          <w:szCs w:val="24"/>
        </w:rPr>
        <w:t>ского</w:t>
      </w:r>
      <w:proofErr w:type="spellEnd"/>
      <w:r w:rsidRPr="00F67939">
        <w:rPr>
          <w:rFonts w:ascii="Times New Roman" w:eastAsia="Times New Roman" w:hAnsi="Times New Roman" w:cs="Times New Roman"/>
          <w:sz w:val="24"/>
          <w:szCs w:val="24"/>
        </w:rPr>
        <w:t xml:space="preserve"> сельского поселения, не учитываются надбавка на нетрудоспособных членов семьи и компенсационные выплаты, предусмотренные законом Российской Федерации «О социальной защите граждан, подвергшихся воздействию радиации вследствие катастрофы на Чернобыльской АЭС».</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 xml:space="preserve">10. При исчислении стажа муниципальной службы лиц, замещавших муниципальные должности муниципальной службы, дающего право на ежемесячную доплату к пенсии, учитываются время замещения должностей федеральной государственной службы, должностей государственной службы Орловской области и других субъектов Российской Федерации, муниципальных должностей муниципальной службы, а также периоды замещения государственных должностей Российской Федерации, государственных должностей Орловской области и других субъектов Российской Федерации, выборных муниципальных должностей, время работы в государственных органах, органах государственной власти Орловской области и других субъектов Российской Федерации, в органах государственной власти и управления РСФСР и СССР и иные периоды службы (работы), определяемые в соответствии с решением Березовского сельского Совета народных депутатов. Периоды службы (работы), учитываемые при исчислении стажа муниципальной службы и дающие право на ежемесячную доплату к пенсии, суммируются. </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11. Ежемесячная доплата к пенсии устанавливается на основании письменного заявления лица об установлении ежемесячной доплаты к пенсии, оформленного согласно форме 1.</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lastRenderedPageBreak/>
        <w:t>12. Заявление об установлении ежемесячной доплаты</w:t>
      </w:r>
      <w:r w:rsidR="00314A88">
        <w:rPr>
          <w:rFonts w:ascii="Times New Roman" w:eastAsia="Times New Roman" w:hAnsi="Times New Roman" w:cs="Times New Roman"/>
          <w:sz w:val="24"/>
          <w:szCs w:val="24"/>
        </w:rPr>
        <w:t xml:space="preserve"> к пенсии подается главе </w:t>
      </w:r>
      <w:proofErr w:type="spellStart"/>
      <w:r w:rsidR="00314A88">
        <w:rPr>
          <w:rFonts w:ascii="Times New Roman" w:eastAsia="Times New Roman" w:hAnsi="Times New Roman" w:cs="Times New Roman"/>
          <w:sz w:val="24"/>
          <w:szCs w:val="24"/>
        </w:rPr>
        <w:t>Столбищен</w:t>
      </w:r>
      <w:r w:rsidRPr="00F67939">
        <w:rPr>
          <w:rFonts w:ascii="Times New Roman" w:eastAsia="Times New Roman" w:hAnsi="Times New Roman" w:cs="Times New Roman"/>
          <w:sz w:val="24"/>
          <w:szCs w:val="24"/>
        </w:rPr>
        <w:t>ского</w:t>
      </w:r>
      <w:proofErr w:type="spellEnd"/>
      <w:r w:rsidRPr="00F67939">
        <w:rPr>
          <w:rFonts w:ascii="Times New Roman" w:eastAsia="Times New Roman" w:hAnsi="Times New Roman" w:cs="Times New Roman"/>
          <w:sz w:val="24"/>
          <w:szCs w:val="24"/>
        </w:rPr>
        <w:t xml:space="preserve"> сельского поселения, в котором заявитель замещал муниципальную должность (форма 1).</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К заявлению прилагаются следующие документы:</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 справка о размере среднемесячного денежного содержания (денежного вознаграждения);</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 справка о периодах муниципальной службы (работы), учитываемых при исчислении стажа муниципальной службы, дающего право на ежемесячную доплату к государственной пенсии;</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 копия трудовой книжки, а также иные документы (копии), подтверждающие стаж муниципальной службы (работы);</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 справка о виде и размере получаемой государственной пенсии.</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13. Должностное лицо, ответственное за ведение кадровой работы проверяет обоснованность поданного заявления об установлении ежемесячной доплаты к государственной пенсии, путем определения наличия стажа муниципальной (государственной) службы муниципального служащего, дающего право на ежемесячную доплату к государственной пенсии, в строгом соответствии с требованиями закона Орловской области «О государственной службе» и данного положения (форма 2).</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Вышеназванный стаж подтверждается справкой о периодах муниципальной службы (работы), учитываемых при исчислении стажа муниципальной службы заявителя, подготовленной должностным лицом, ответственным за ведение кадровой работы и утвержден</w:t>
      </w:r>
      <w:r w:rsidR="00314A88">
        <w:rPr>
          <w:rFonts w:ascii="Times New Roman" w:eastAsia="Times New Roman" w:hAnsi="Times New Roman" w:cs="Times New Roman"/>
          <w:sz w:val="24"/>
          <w:szCs w:val="24"/>
        </w:rPr>
        <w:t xml:space="preserve">ной главой администрации </w:t>
      </w:r>
      <w:proofErr w:type="spellStart"/>
      <w:r w:rsidR="00314A88">
        <w:rPr>
          <w:rFonts w:ascii="Times New Roman" w:eastAsia="Times New Roman" w:hAnsi="Times New Roman" w:cs="Times New Roman"/>
          <w:sz w:val="24"/>
          <w:szCs w:val="24"/>
        </w:rPr>
        <w:t>Столбищен</w:t>
      </w:r>
      <w:r w:rsidRPr="00F67939">
        <w:rPr>
          <w:rFonts w:ascii="Times New Roman" w:eastAsia="Times New Roman" w:hAnsi="Times New Roman" w:cs="Times New Roman"/>
          <w:sz w:val="24"/>
          <w:szCs w:val="24"/>
        </w:rPr>
        <w:t>ского</w:t>
      </w:r>
      <w:proofErr w:type="spellEnd"/>
      <w:r w:rsidRPr="00F67939">
        <w:rPr>
          <w:rFonts w:ascii="Times New Roman" w:eastAsia="Times New Roman" w:hAnsi="Times New Roman" w:cs="Times New Roman"/>
          <w:sz w:val="24"/>
          <w:szCs w:val="24"/>
        </w:rPr>
        <w:t xml:space="preserve"> сельского поселения. </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Размер среднемесячного денежного содержания (денежного вознаграждения) подтверждается справкой о размере денежного содержания (денежного вознаграждения) лица замещавшего муниципальную должно</w:t>
      </w:r>
      <w:r w:rsidR="00314A88">
        <w:rPr>
          <w:rFonts w:ascii="Times New Roman" w:eastAsia="Times New Roman" w:hAnsi="Times New Roman" w:cs="Times New Roman"/>
          <w:sz w:val="24"/>
          <w:szCs w:val="24"/>
        </w:rPr>
        <w:t xml:space="preserve">сть муниципальной службы </w:t>
      </w:r>
      <w:proofErr w:type="spellStart"/>
      <w:r w:rsidR="00314A88">
        <w:rPr>
          <w:rFonts w:ascii="Times New Roman" w:eastAsia="Times New Roman" w:hAnsi="Times New Roman" w:cs="Times New Roman"/>
          <w:sz w:val="24"/>
          <w:szCs w:val="24"/>
        </w:rPr>
        <w:t>Столбищен</w:t>
      </w:r>
      <w:r w:rsidRPr="00F67939">
        <w:rPr>
          <w:rFonts w:ascii="Times New Roman" w:eastAsia="Times New Roman" w:hAnsi="Times New Roman" w:cs="Times New Roman"/>
          <w:sz w:val="24"/>
          <w:szCs w:val="24"/>
        </w:rPr>
        <w:t>ского</w:t>
      </w:r>
      <w:proofErr w:type="spellEnd"/>
      <w:r w:rsidRPr="00F67939">
        <w:rPr>
          <w:rFonts w:ascii="Times New Roman" w:eastAsia="Times New Roman" w:hAnsi="Times New Roman" w:cs="Times New Roman"/>
          <w:sz w:val="24"/>
          <w:szCs w:val="24"/>
        </w:rPr>
        <w:t xml:space="preserve"> сельского поселения, для установления ежемесячной доплаты к государственной пенсии (форма 3), подготовленной ведущим специалистом и утвержден</w:t>
      </w:r>
      <w:r w:rsidR="00314A88">
        <w:rPr>
          <w:rFonts w:ascii="Times New Roman" w:eastAsia="Times New Roman" w:hAnsi="Times New Roman" w:cs="Times New Roman"/>
          <w:sz w:val="24"/>
          <w:szCs w:val="24"/>
        </w:rPr>
        <w:t xml:space="preserve">ной главой администрации </w:t>
      </w:r>
      <w:proofErr w:type="spellStart"/>
      <w:r w:rsidR="00314A88">
        <w:rPr>
          <w:rFonts w:ascii="Times New Roman" w:eastAsia="Times New Roman" w:hAnsi="Times New Roman" w:cs="Times New Roman"/>
          <w:sz w:val="24"/>
          <w:szCs w:val="24"/>
        </w:rPr>
        <w:t>Столбищен</w:t>
      </w:r>
      <w:r w:rsidRPr="00F67939">
        <w:rPr>
          <w:rFonts w:ascii="Times New Roman" w:eastAsia="Times New Roman" w:hAnsi="Times New Roman" w:cs="Times New Roman"/>
          <w:sz w:val="24"/>
          <w:szCs w:val="24"/>
        </w:rPr>
        <w:t>ского</w:t>
      </w:r>
      <w:proofErr w:type="spellEnd"/>
      <w:r w:rsidRPr="00F67939">
        <w:rPr>
          <w:rFonts w:ascii="Times New Roman" w:eastAsia="Times New Roman" w:hAnsi="Times New Roman" w:cs="Times New Roman"/>
          <w:sz w:val="24"/>
          <w:szCs w:val="24"/>
        </w:rPr>
        <w:t xml:space="preserve"> сельского поселения. </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14. Документы, указанные в пункте 12 поступают в Комиссию по установлению стажа муниципальной службы и назначению пенсии муниципальным служащим для рассмотрения.</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По результатам рассмотрения заявления комиссия принимает одно из следующих решений:</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proofErr w:type="gramStart"/>
      <w:r w:rsidRPr="00F67939">
        <w:rPr>
          <w:rFonts w:ascii="Times New Roman" w:eastAsia="Times New Roman" w:hAnsi="Times New Roman" w:cs="Times New Roman"/>
          <w:sz w:val="24"/>
          <w:szCs w:val="24"/>
        </w:rPr>
        <w:t>а</w:t>
      </w:r>
      <w:proofErr w:type="gramEnd"/>
      <w:r w:rsidRPr="00F67939">
        <w:rPr>
          <w:rFonts w:ascii="Times New Roman" w:eastAsia="Times New Roman" w:hAnsi="Times New Roman" w:cs="Times New Roman"/>
          <w:sz w:val="24"/>
          <w:szCs w:val="24"/>
        </w:rPr>
        <w:t>) рекомендовать принять решение об установлении заявителю ежемесячной доплаты к государственной пенсии в связи с наличием стажа муниципальной службы, дающего право на получение пенсии за выслугу лет;</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proofErr w:type="gramStart"/>
      <w:r w:rsidRPr="00F67939">
        <w:rPr>
          <w:rFonts w:ascii="Times New Roman" w:eastAsia="Times New Roman" w:hAnsi="Times New Roman" w:cs="Times New Roman"/>
          <w:sz w:val="24"/>
          <w:szCs w:val="24"/>
        </w:rPr>
        <w:t>б</w:t>
      </w:r>
      <w:proofErr w:type="gramEnd"/>
      <w:r w:rsidRPr="00F67939">
        <w:rPr>
          <w:rFonts w:ascii="Times New Roman" w:eastAsia="Times New Roman" w:hAnsi="Times New Roman" w:cs="Times New Roman"/>
          <w:sz w:val="24"/>
          <w:szCs w:val="24"/>
        </w:rPr>
        <w:t>) отказать заявителю в установлении ежемесячной доплаты к государственной пенсии в связи с отсутствием требуемого стажа муниципальной службы, дающего право на получение пенсии за выслугу лет, или в связи с иным несоблюдением требований действующего законодательства Российской Федерации, Орловской области и настоящего Положения.</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lastRenderedPageBreak/>
        <w:t xml:space="preserve">15. Решение Комиссии по установлению стажа муниципальной службы и назначению пенсии муниципальным служащим со всеми прилагаемыми к нему документами направляется ведущему специалисту администрации, который в месячный срок со дня получения всех необходимых документов осуществляет в соответствии с настоящим положением в пределах своей компетенции их проверку. </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В случае несогласия с решением об установлении ежемесячной доплаты к государственной пенсии представленные документы с изложением причин несогласия возвращаются в Комиссию для пересмотра.</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В случае согласия с решением об установлении ежемесячной доплаты к государственной пенсии ведущий специалист готовит распоряжение, которое утверж</w:t>
      </w:r>
      <w:r w:rsidR="00314A88">
        <w:rPr>
          <w:rFonts w:ascii="Times New Roman" w:eastAsia="Times New Roman" w:hAnsi="Times New Roman" w:cs="Times New Roman"/>
          <w:sz w:val="24"/>
          <w:szCs w:val="24"/>
        </w:rPr>
        <w:t xml:space="preserve">дает глава администрации </w:t>
      </w:r>
      <w:proofErr w:type="spellStart"/>
      <w:r w:rsidR="00314A88">
        <w:rPr>
          <w:rFonts w:ascii="Times New Roman" w:eastAsia="Times New Roman" w:hAnsi="Times New Roman" w:cs="Times New Roman"/>
          <w:sz w:val="24"/>
          <w:szCs w:val="24"/>
        </w:rPr>
        <w:t>Столбищен</w:t>
      </w:r>
      <w:r w:rsidRPr="00F67939">
        <w:rPr>
          <w:rFonts w:ascii="Times New Roman" w:eastAsia="Times New Roman" w:hAnsi="Times New Roman" w:cs="Times New Roman"/>
          <w:sz w:val="24"/>
          <w:szCs w:val="24"/>
        </w:rPr>
        <w:t>ского</w:t>
      </w:r>
      <w:proofErr w:type="spellEnd"/>
      <w:r w:rsidRPr="00F67939">
        <w:rPr>
          <w:rFonts w:ascii="Times New Roman" w:eastAsia="Times New Roman" w:hAnsi="Times New Roman" w:cs="Times New Roman"/>
          <w:sz w:val="24"/>
          <w:szCs w:val="24"/>
        </w:rPr>
        <w:t xml:space="preserve"> сельского поселения.</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О принятом решении в 10-дневный срок в письменной форме сообщается заявителю.</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16. Ежемесячная доплата к пенсии устанавливается со дня подачи заявления, но не ранее дня, следующего за днем освобождения от муниципальной должности муниципальной служб</w:t>
      </w:r>
      <w:r w:rsidR="00314A88">
        <w:rPr>
          <w:rFonts w:ascii="Times New Roman" w:eastAsia="Times New Roman" w:hAnsi="Times New Roman" w:cs="Times New Roman"/>
          <w:sz w:val="24"/>
          <w:szCs w:val="24"/>
        </w:rPr>
        <w:t xml:space="preserve">ы </w:t>
      </w:r>
      <w:proofErr w:type="spellStart"/>
      <w:r w:rsidR="00314A88">
        <w:rPr>
          <w:rFonts w:ascii="Times New Roman" w:eastAsia="Times New Roman" w:hAnsi="Times New Roman" w:cs="Times New Roman"/>
          <w:sz w:val="24"/>
          <w:szCs w:val="24"/>
        </w:rPr>
        <w:t>Столбищен</w:t>
      </w:r>
      <w:r w:rsidRPr="00F67939">
        <w:rPr>
          <w:rFonts w:ascii="Times New Roman" w:eastAsia="Times New Roman" w:hAnsi="Times New Roman" w:cs="Times New Roman"/>
          <w:sz w:val="24"/>
          <w:szCs w:val="24"/>
        </w:rPr>
        <w:t>ского</w:t>
      </w:r>
      <w:proofErr w:type="spellEnd"/>
      <w:r w:rsidRPr="00F67939">
        <w:rPr>
          <w:rFonts w:ascii="Times New Roman" w:eastAsia="Times New Roman" w:hAnsi="Times New Roman" w:cs="Times New Roman"/>
          <w:sz w:val="24"/>
          <w:szCs w:val="24"/>
        </w:rPr>
        <w:t xml:space="preserve"> сельского поселения, прекращения выплаты среднего заработка в связи с освобождением от муниципальной должности и назначения государственной пенсии в соответствии с частью 1 пункта 2 или частью 1 пункта 3 настоящего положения. </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17. При замещении лицом, получающим ежемесячную доплату к пенсии, государственной должности Российской Федерации, государственной должности Орловской области либо другого субъекта Российской Федерации, выборной муниципальной должности, должности федеральной государственной службы, государственной службы Орловской области либо другого субъекта Российской Федерации или муниципальной должности муниципальной службы выплата ежемесячной доплаты приостанавливается со дня замещения одной из указанных должностей.</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Лицо, получающее ежемесячную доплату к пенсии и назначенное на одну из указанных должностей, обязано в 5-дневный срок сообщить об этом в письменн</w:t>
      </w:r>
      <w:r w:rsidR="00314A88">
        <w:rPr>
          <w:rFonts w:ascii="Times New Roman" w:eastAsia="Times New Roman" w:hAnsi="Times New Roman" w:cs="Times New Roman"/>
          <w:sz w:val="24"/>
          <w:szCs w:val="24"/>
        </w:rPr>
        <w:t xml:space="preserve">ой форме в администрацию </w:t>
      </w:r>
      <w:proofErr w:type="spellStart"/>
      <w:r w:rsidR="00314A88">
        <w:rPr>
          <w:rFonts w:ascii="Times New Roman" w:eastAsia="Times New Roman" w:hAnsi="Times New Roman" w:cs="Times New Roman"/>
          <w:sz w:val="24"/>
          <w:szCs w:val="24"/>
        </w:rPr>
        <w:t>Столбищен</w:t>
      </w:r>
      <w:r w:rsidRPr="00F67939">
        <w:rPr>
          <w:rFonts w:ascii="Times New Roman" w:eastAsia="Times New Roman" w:hAnsi="Times New Roman" w:cs="Times New Roman"/>
          <w:sz w:val="24"/>
          <w:szCs w:val="24"/>
        </w:rPr>
        <w:t>ского</w:t>
      </w:r>
      <w:proofErr w:type="spellEnd"/>
      <w:r w:rsidRPr="00F67939">
        <w:rPr>
          <w:rFonts w:ascii="Times New Roman" w:eastAsia="Times New Roman" w:hAnsi="Times New Roman" w:cs="Times New Roman"/>
          <w:sz w:val="24"/>
          <w:szCs w:val="24"/>
        </w:rPr>
        <w:t xml:space="preserve"> сельского поселения.</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 xml:space="preserve">Выплата ежемесячной доплаты к пенсии приостанавливается со дня назначения на одну из указанных должностей по решению комиссии по установлению стажа и назначению пенсий муниципальным служащим о приостановлении ее выплаты. </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18. При последующем освобождении от государственной должности Российской Федерации, государственной должности категории «А» Орловской области, другого субъекта Российской Федерации, выборной муниципальной должности, должности федеральной государственной службы, государственной службы Орловской области, другого субъекта Российской Федерации или муниципальной должности муниципальной службы выплата ежемесячной доплаты к пенсии возобновляется по заявлению, оформленному согласно форме 1, направленному в комиссию по установлению стажа и назначению пенсий муниципальным служащим, с приложением копии решения об освобождении от соответствующей должности.</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Решение о возобновлении выплаты ежемесячной доплаты к пенсии, комиссия по установлению стажа и назначению пенсий муниципальным служащим принимает в 14-дневный срок со дня регистрации заявления.</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lastRenderedPageBreak/>
        <w:t>Выплата ежемесячной доплаты к пенсии возобновляется со дня, следующего за днем освобождения от государственной должности Российской Федерации, государственной должности категории «А» Орловской области, другого субъекта Российской Федерации, выборной муниципальной должности, должности федеральной государственной службы, государственной службы Орловской области, другого субъекта Российской Федерации или муниципальной должности муниципальной службы.</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19. Лицам, замещавшим муниципальные должно</w:t>
      </w:r>
      <w:r w:rsidR="00314A88">
        <w:rPr>
          <w:rFonts w:ascii="Times New Roman" w:eastAsia="Times New Roman" w:hAnsi="Times New Roman" w:cs="Times New Roman"/>
          <w:sz w:val="24"/>
          <w:szCs w:val="24"/>
        </w:rPr>
        <w:t xml:space="preserve">сти муниципальной службы </w:t>
      </w:r>
      <w:proofErr w:type="spellStart"/>
      <w:r w:rsidR="00314A88">
        <w:rPr>
          <w:rFonts w:ascii="Times New Roman" w:eastAsia="Times New Roman" w:hAnsi="Times New Roman" w:cs="Times New Roman"/>
          <w:sz w:val="24"/>
          <w:szCs w:val="24"/>
        </w:rPr>
        <w:t>Столбищен</w:t>
      </w:r>
      <w:r w:rsidRPr="00F67939">
        <w:rPr>
          <w:rFonts w:ascii="Times New Roman" w:eastAsia="Times New Roman" w:hAnsi="Times New Roman" w:cs="Times New Roman"/>
          <w:sz w:val="24"/>
          <w:szCs w:val="24"/>
        </w:rPr>
        <w:t>ского</w:t>
      </w:r>
      <w:proofErr w:type="spellEnd"/>
      <w:r w:rsidRPr="00F67939">
        <w:rPr>
          <w:rFonts w:ascii="Times New Roman" w:eastAsia="Times New Roman" w:hAnsi="Times New Roman" w:cs="Times New Roman"/>
          <w:sz w:val="24"/>
          <w:szCs w:val="24"/>
        </w:rPr>
        <w:t xml:space="preserve"> сельского поселения после установления им ежемесячной доплаты к пенсии, в связи с чем ее выплата приостанавливалась, по их заявлению в установленном настоящим положением порядке может быть установлена ежемесячная доплата с учетом вновь замещавшихся муниципальных должнос</w:t>
      </w:r>
      <w:r w:rsidR="00314A88">
        <w:rPr>
          <w:rFonts w:ascii="Times New Roman" w:eastAsia="Times New Roman" w:hAnsi="Times New Roman" w:cs="Times New Roman"/>
          <w:sz w:val="24"/>
          <w:szCs w:val="24"/>
        </w:rPr>
        <w:t xml:space="preserve">тей муниципальной службы </w:t>
      </w:r>
      <w:proofErr w:type="spellStart"/>
      <w:r w:rsidR="00314A88">
        <w:rPr>
          <w:rFonts w:ascii="Times New Roman" w:eastAsia="Times New Roman" w:hAnsi="Times New Roman" w:cs="Times New Roman"/>
          <w:sz w:val="24"/>
          <w:szCs w:val="24"/>
        </w:rPr>
        <w:t>Столбищен</w:t>
      </w:r>
      <w:r w:rsidRPr="00F67939">
        <w:rPr>
          <w:rFonts w:ascii="Times New Roman" w:eastAsia="Times New Roman" w:hAnsi="Times New Roman" w:cs="Times New Roman"/>
          <w:sz w:val="24"/>
          <w:szCs w:val="24"/>
        </w:rPr>
        <w:t>ского</w:t>
      </w:r>
      <w:proofErr w:type="spellEnd"/>
      <w:r w:rsidRPr="00F67939">
        <w:rPr>
          <w:rFonts w:ascii="Times New Roman" w:eastAsia="Times New Roman" w:hAnsi="Times New Roman" w:cs="Times New Roman"/>
          <w:sz w:val="24"/>
          <w:szCs w:val="24"/>
        </w:rPr>
        <w:t xml:space="preserve"> сельского поселения и денежного содержания по ним. </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20. Выплата ежемесячной доплаты к пенсии прекращается лицу, которому в соответствии с законодательством Российской Федерации или областным законодательством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в соответствии с законодательством Орловской области установлена ежемесячная доплата к пенсии.</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Выплата ежемесячной доплаты к пенсии прекращается также лицу, которому в соответствии с законодательством Российской Федерации или областным законодательством установлена выплата среднего заработка в связи с освобождением от государственной или муниципальной должности.</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Государственные органы, назначившие указанные выплаты лицам, которым установлена ежемесячная доплата к пенсии, в 7-дневный срок сообщают</w:t>
      </w:r>
      <w:r w:rsidR="00314A88">
        <w:rPr>
          <w:rFonts w:ascii="Times New Roman" w:eastAsia="Times New Roman" w:hAnsi="Times New Roman" w:cs="Times New Roman"/>
          <w:sz w:val="24"/>
          <w:szCs w:val="24"/>
        </w:rPr>
        <w:t xml:space="preserve"> об этом в администрацию </w:t>
      </w:r>
      <w:proofErr w:type="spellStart"/>
      <w:r w:rsidR="00314A88">
        <w:rPr>
          <w:rFonts w:ascii="Times New Roman" w:eastAsia="Times New Roman" w:hAnsi="Times New Roman" w:cs="Times New Roman"/>
          <w:sz w:val="24"/>
          <w:szCs w:val="24"/>
        </w:rPr>
        <w:t>Столбищен</w:t>
      </w:r>
      <w:r w:rsidRPr="00F67939">
        <w:rPr>
          <w:rFonts w:ascii="Times New Roman" w:eastAsia="Times New Roman" w:hAnsi="Times New Roman" w:cs="Times New Roman"/>
          <w:sz w:val="24"/>
          <w:szCs w:val="24"/>
        </w:rPr>
        <w:t>ского</w:t>
      </w:r>
      <w:proofErr w:type="spellEnd"/>
      <w:r w:rsidRPr="00F67939">
        <w:rPr>
          <w:rFonts w:ascii="Times New Roman" w:eastAsia="Times New Roman" w:hAnsi="Times New Roman" w:cs="Times New Roman"/>
          <w:sz w:val="24"/>
          <w:szCs w:val="24"/>
        </w:rPr>
        <w:t xml:space="preserve"> сельского поселения Выплата ежемесячной доплаты к пенсии прекращается со дня назначения пенсии за выслугу лет, ежемесячной доплаты к государственной пенсии в соответствии с законодательством Российской Федерации, установления ежемесячного пожизненного содержания или дополнительного пожизненного ежемесячного материального обеспечения. При этом орган, выплачивающий ежемесячную доплату к пенсии, до получения решения комиссии по установлению стажа и назначения пенсий муниципальным служащим предварительно приостанавливает ее выплату.</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Выплата ежемесячной доплаты к пенсии прекращается в случае истечения срока инвалидности и прекращения выплаты пенсии по инвалидности со дня, следующего за днем прекращения выплаты пенсии.</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В случае смерти лица, получавшего ежемесячную доплату к пенсии, ее выплата прекращается соответствующим органом со дня, следующего за днем смерти этого лица, о чем со</w:t>
      </w:r>
      <w:r w:rsidR="00314A88">
        <w:rPr>
          <w:rFonts w:ascii="Times New Roman" w:eastAsia="Times New Roman" w:hAnsi="Times New Roman" w:cs="Times New Roman"/>
          <w:sz w:val="24"/>
          <w:szCs w:val="24"/>
        </w:rPr>
        <w:t xml:space="preserve">общается в администрацию </w:t>
      </w:r>
      <w:proofErr w:type="spellStart"/>
      <w:r w:rsidR="00314A88">
        <w:rPr>
          <w:rFonts w:ascii="Times New Roman" w:eastAsia="Times New Roman" w:hAnsi="Times New Roman" w:cs="Times New Roman"/>
          <w:sz w:val="24"/>
          <w:szCs w:val="24"/>
        </w:rPr>
        <w:t>Столбищен</w:t>
      </w:r>
      <w:r w:rsidRPr="00F67939">
        <w:rPr>
          <w:rFonts w:ascii="Times New Roman" w:eastAsia="Times New Roman" w:hAnsi="Times New Roman" w:cs="Times New Roman"/>
          <w:sz w:val="24"/>
          <w:szCs w:val="24"/>
        </w:rPr>
        <w:t>ского</w:t>
      </w:r>
      <w:proofErr w:type="spellEnd"/>
      <w:r w:rsidRPr="00F67939">
        <w:rPr>
          <w:rFonts w:ascii="Times New Roman" w:eastAsia="Times New Roman" w:hAnsi="Times New Roman" w:cs="Times New Roman"/>
          <w:sz w:val="24"/>
          <w:szCs w:val="24"/>
        </w:rPr>
        <w:t xml:space="preserve"> сельского поселения.</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21. Размер ежемесячной доплаты к пенсии пересчитывается ведущим специалистом с соблюдением правил, предусмотренных настоящим Положением, при увеличении (повышении) в централизованном порядке должностного оклада по муниципальной должности муниципальной службы, но только в том случае, если на данные цели в местном бюджете заложены необходимые денежные средства из собственных доходов.</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lastRenderedPageBreak/>
        <w:t>При изменении среднемесячного денежного содержания муниципальных служащих соответствующей категории учитываются только те надбавки, которые были установлены при исчислении среднемесячного денежного содержания для установления доплаты к государственной пенсии.</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22. Ведущий специалист обеспечивает перерасчет размеров ранее назначенных ежемесячных доплат к пенсиям лицам, замещавшим муниципальные должно</w:t>
      </w:r>
      <w:r w:rsidR="00314A88">
        <w:rPr>
          <w:rFonts w:ascii="Times New Roman" w:eastAsia="Times New Roman" w:hAnsi="Times New Roman" w:cs="Times New Roman"/>
          <w:sz w:val="24"/>
          <w:szCs w:val="24"/>
        </w:rPr>
        <w:t xml:space="preserve">сти муниципальной службы </w:t>
      </w:r>
      <w:proofErr w:type="spellStart"/>
      <w:r w:rsidR="00314A88">
        <w:rPr>
          <w:rFonts w:ascii="Times New Roman" w:eastAsia="Times New Roman" w:hAnsi="Times New Roman" w:cs="Times New Roman"/>
          <w:sz w:val="24"/>
          <w:szCs w:val="24"/>
        </w:rPr>
        <w:t>Столбищен</w:t>
      </w:r>
      <w:r w:rsidRPr="00F67939">
        <w:rPr>
          <w:rFonts w:ascii="Times New Roman" w:eastAsia="Times New Roman" w:hAnsi="Times New Roman" w:cs="Times New Roman"/>
          <w:sz w:val="24"/>
          <w:szCs w:val="24"/>
        </w:rPr>
        <w:t>ского</w:t>
      </w:r>
      <w:proofErr w:type="spellEnd"/>
      <w:r w:rsidRPr="00F67939">
        <w:rPr>
          <w:rFonts w:ascii="Times New Roman" w:eastAsia="Times New Roman" w:hAnsi="Times New Roman" w:cs="Times New Roman"/>
          <w:sz w:val="24"/>
          <w:szCs w:val="24"/>
        </w:rPr>
        <w:t xml:space="preserve"> сельского поселения, в соответствии с настоящим Положением. Лицам, освобожденным от должности, либо уволенным с должности в муниципальном органе до 9 декабря 1997 года, которым была установлена ежемесячная доплата к пенсии в соответствии с положением, действовавшим до вступления в силу настоящего положения ежемесячная доплата к пенсии исчисляется из заработка, из которого исчислялась ежемесячная доплата к пенсии при ее первоначальном установлении. Размер индексации денежного содержания на момент перерасчета учитывается в том случае, если на данные цели в местном бюджете заложены необходимые денежные средства из собственных доходов.</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При перерасчете ежемесячной доплаты к государственной пенсии лицам, замещавшим муниципальные должно</w:t>
      </w:r>
      <w:r w:rsidR="00314A88">
        <w:rPr>
          <w:rFonts w:ascii="Times New Roman" w:eastAsia="Times New Roman" w:hAnsi="Times New Roman" w:cs="Times New Roman"/>
          <w:sz w:val="24"/>
          <w:szCs w:val="24"/>
        </w:rPr>
        <w:t xml:space="preserve">сти муниципальной службы </w:t>
      </w:r>
      <w:proofErr w:type="spellStart"/>
      <w:r w:rsidR="00314A88">
        <w:rPr>
          <w:rFonts w:ascii="Times New Roman" w:eastAsia="Times New Roman" w:hAnsi="Times New Roman" w:cs="Times New Roman"/>
          <w:sz w:val="24"/>
          <w:szCs w:val="24"/>
        </w:rPr>
        <w:t>Столбищен</w:t>
      </w:r>
      <w:r w:rsidRPr="00F67939">
        <w:rPr>
          <w:rFonts w:ascii="Times New Roman" w:eastAsia="Times New Roman" w:hAnsi="Times New Roman" w:cs="Times New Roman"/>
          <w:sz w:val="24"/>
          <w:szCs w:val="24"/>
        </w:rPr>
        <w:t>ского</w:t>
      </w:r>
      <w:proofErr w:type="spellEnd"/>
      <w:r w:rsidRPr="00F67939">
        <w:rPr>
          <w:rFonts w:ascii="Times New Roman" w:eastAsia="Times New Roman" w:hAnsi="Times New Roman" w:cs="Times New Roman"/>
          <w:sz w:val="24"/>
          <w:szCs w:val="24"/>
        </w:rPr>
        <w:t xml:space="preserve"> сельского поселения, ведущий специалист готовит необходимую информацию на Комиссию по установлению стажа муниципальной службы и назначению пенсии муниципальным служащим.</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Решение Комиссии направля</w:t>
      </w:r>
      <w:r w:rsidR="00314A88">
        <w:rPr>
          <w:rFonts w:ascii="Times New Roman" w:eastAsia="Times New Roman" w:hAnsi="Times New Roman" w:cs="Times New Roman"/>
          <w:sz w:val="24"/>
          <w:szCs w:val="24"/>
        </w:rPr>
        <w:t xml:space="preserve">ется главе администрации </w:t>
      </w:r>
      <w:proofErr w:type="spellStart"/>
      <w:r w:rsidR="00314A88">
        <w:rPr>
          <w:rFonts w:ascii="Times New Roman" w:eastAsia="Times New Roman" w:hAnsi="Times New Roman" w:cs="Times New Roman"/>
          <w:sz w:val="24"/>
          <w:szCs w:val="24"/>
        </w:rPr>
        <w:t>Столбищен</w:t>
      </w:r>
      <w:r w:rsidRPr="00F67939">
        <w:rPr>
          <w:rFonts w:ascii="Times New Roman" w:eastAsia="Times New Roman" w:hAnsi="Times New Roman" w:cs="Times New Roman"/>
          <w:sz w:val="24"/>
          <w:szCs w:val="24"/>
        </w:rPr>
        <w:t>ского</w:t>
      </w:r>
      <w:proofErr w:type="spellEnd"/>
      <w:r w:rsidRPr="00F67939">
        <w:rPr>
          <w:rFonts w:ascii="Times New Roman" w:eastAsia="Times New Roman" w:hAnsi="Times New Roman" w:cs="Times New Roman"/>
          <w:sz w:val="24"/>
          <w:szCs w:val="24"/>
        </w:rPr>
        <w:t xml:space="preserve"> сельского поселе</w:t>
      </w:r>
      <w:r w:rsidR="00314A88">
        <w:rPr>
          <w:rFonts w:ascii="Times New Roman" w:eastAsia="Times New Roman" w:hAnsi="Times New Roman" w:cs="Times New Roman"/>
          <w:sz w:val="24"/>
          <w:szCs w:val="24"/>
        </w:rPr>
        <w:t xml:space="preserve">ния. Глава администрации </w:t>
      </w:r>
      <w:proofErr w:type="spellStart"/>
      <w:r w:rsidR="00314A88">
        <w:rPr>
          <w:rFonts w:ascii="Times New Roman" w:eastAsia="Times New Roman" w:hAnsi="Times New Roman" w:cs="Times New Roman"/>
          <w:sz w:val="24"/>
          <w:szCs w:val="24"/>
        </w:rPr>
        <w:t>Столбищен</w:t>
      </w:r>
      <w:r w:rsidRPr="00F67939">
        <w:rPr>
          <w:rFonts w:ascii="Times New Roman" w:eastAsia="Times New Roman" w:hAnsi="Times New Roman" w:cs="Times New Roman"/>
          <w:sz w:val="24"/>
          <w:szCs w:val="24"/>
        </w:rPr>
        <w:t>ского</w:t>
      </w:r>
      <w:proofErr w:type="spellEnd"/>
      <w:r w:rsidRPr="00F67939">
        <w:rPr>
          <w:rFonts w:ascii="Times New Roman" w:eastAsia="Times New Roman" w:hAnsi="Times New Roman" w:cs="Times New Roman"/>
          <w:sz w:val="24"/>
          <w:szCs w:val="24"/>
        </w:rPr>
        <w:t xml:space="preserve"> сельского поселения выносит распоряжение о перерасчете ежемесячной доплаты к государственной пенсии лицам, замещавшим муниципальные должно</w:t>
      </w:r>
      <w:r w:rsidR="00314A88">
        <w:rPr>
          <w:rFonts w:ascii="Times New Roman" w:eastAsia="Times New Roman" w:hAnsi="Times New Roman" w:cs="Times New Roman"/>
          <w:sz w:val="24"/>
          <w:szCs w:val="24"/>
        </w:rPr>
        <w:t xml:space="preserve">сти муниципальной службы </w:t>
      </w:r>
      <w:proofErr w:type="spellStart"/>
      <w:r w:rsidR="00314A88">
        <w:rPr>
          <w:rFonts w:ascii="Times New Roman" w:eastAsia="Times New Roman" w:hAnsi="Times New Roman" w:cs="Times New Roman"/>
          <w:sz w:val="24"/>
          <w:szCs w:val="24"/>
        </w:rPr>
        <w:t>Столбищен</w:t>
      </w:r>
      <w:r w:rsidRPr="00F67939">
        <w:rPr>
          <w:rFonts w:ascii="Times New Roman" w:eastAsia="Times New Roman" w:hAnsi="Times New Roman" w:cs="Times New Roman"/>
          <w:sz w:val="24"/>
          <w:szCs w:val="24"/>
        </w:rPr>
        <w:t>ского</w:t>
      </w:r>
      <w:proofErr w:type="spellEnd"/>
      <w:r w:rsidRPr="00F67939">
        <w:rPr>
          <w:rFonts w:ascii="Times New Roman" w:eastAsia="Times New Roman" w:hAnsi="Times New Roman" w:cs="Times New Roman"/>
          <w:sz w:val="24"/>
          <w:szCs w:val="24"/>
        </w:rPr>
        <w:t xml:space="preserve"> сельского поселения, о чем в течение 10 дней уведомляется лицо, получающее доплату к государственной пенсии за муниципальный стаж.</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23. Суммы ежемесячных доплат к пенсии, излишне выплаченные лицу вследствие его злоупотребления, возмещаются этим лицом, а в случае его несогласия взыскиваются в судебном порядке.</w:t>
      </w:r>
    </w:p>
    <w:p w:rsid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24. Вопросы, связанные с установлением и выплатой ежемесячной доплаты к государственной пенсии, не урегулированные настоящим положением, разрешаются применительно к правилам, регулирующим назначение и выплату государственных пенсий.</w:t>
      </w:r>
    </w:p>
    <w:p w:rsidR="00314A88" w:rsidRDefault="00314A88" w:rsidP="00F67939">
      <w:pPr>
        <w:spacing w:before="100" w:beforeAutospacing="1" w:after="100" w:afterAutospacing="1" w:line="240" w:lineRule="auto"/>
        <w:rPr>
          <w:rFonts w:ascii="Times New Roman" w:eastAsia="Times New Roman" w:hAnsi="Times New Roman" w:cs="Times New Roman"/>
          <w:sz w:val="24"/>
          <w:szCs w:val="24"/>
        </w:rPr>
      </w:pPr>
    </w:p>
    <w:p w:rsidR="00314A88" w:rsidRDefault="00314A88" w:rsidP="00F67939">
      <w:pPr>
        <w:spacing w:before="100" w:beforeAutospacing="1" w:after="100" w:afterAutospacing="1" w:line="240" w:lineRule="auto"/>
        <w:rPr>
          <w:rFonts w:ascii="Times New Roman" w:eastAsia="Times New Roman" w:hAnsi="Times New Roman" w:cs="Times New Roman"/>
          <w:sz w:val="24"/>
          <w:szCs w:val="24"/>
        </w:rPr>
      </w:pPr>
    </w:p>
    <w:p w:rsidR="00314A88" w:rsidRDefault="00314A88" w:rsidP="00F67939">
      <w:pPr>
        <w:spacing w:before="100" w:beforeAutospacing="1" w:after="100" w:afterAutospacing="1" w:line="240" w:lineRule="auto"/>
        <w:rPr>
          <w:rFonts w:ascii="Times New Roman" w:eastAsia="Times New Roman" w:hAnsi="Times New Roman" w:cs="Times New Roman"/>
          <w:sz w:val="24"/>
          <w:szCs w:val="24"/>
        </w:rPr>
      </w:pPr>
    </w:p>
    <w:p w:rsidR="00314A88" w:rsidRDefault="00314A88" w:rsidP="00F67939">
      <w:pPr>
        <w:spacing w:before="100" w:beforeAutospacing="1" w:after="100" w:afterAutospacing="1" w:line="240" w:lineRule="auto"/>
        <w:rPr>
          <w:rFonts w:ascii="Times New Roman" w:eastAsia="Times New Roman" w:hAnsi="Times New Roman" w:cs="Times New Roman"/>
          <w:sz w:val="24"/>
          <w:szCs w:val="24"/>
        </w:rPr>
      </w:pPr>
    </w:p>
    <w:p w:rsidR="00314A88" w:rsidRDefault="00314A88" w:rsidP="00F67939">
      <w:pPr>
        <w:spacing w:before="100" w:beforeAutospacing="1" w:after="100" w:afterAutospacing="1" w:line="240" w:lineRule="auto"/>
        <w:rPr>
          <w:rFonts w:ascii="Times New Roman" w:eastAsia="Times New Roman" w:hAnsi="Times New Roman" w:cs="Times New Roman"/>
          <w:sz w:val="24"/>
          <w:szCs w:val="24"/>
        </w:rPr>
      </w:pPr>
    </w:p>
    <w:p w:rsidR="00314A88" w:rsidRDefault="00314A88" w:rsidP="00F67939">
      <w:pPr>
        <w:spacing w:before="100" w:beforeAutospacing="1" w:after="100" w:afterAutospacing="1" w:line="240" w:lineRule="auto"/>
        <w:rPr>
          <w:rFonts w:ascii="Times New Roman" w:eastAsia="Times New Roman" w:hAnsi="Times New Roman" w:cs="Times New Roman"/>
          <w:sz w:val="24"/>
          <w:szCs w:val="24"/>
        </w:rPr>
      </w:pPr>
    </w:p>
    <w:p w:rsidR="00314A88" w:rsidRPr="00F67939" w:rsidRDefault="00314A88" w:rsidP="00F67939">
      <w:pPr>
        <w:spacing w:before="100" w:beforeAutospacing="1" w:after="100" w:afterAutospacing="1" w:line="240" w:lineRule="auto"/>
        <w:rPr>
          <w:rFonts w:ascii="Times New Roman" w:eastAsia="Times New Roman" w:hAnsi="Times New Roman" w:cs="Times New Roman"/>
          <w:sz w:val="24"/>
          <w:szCs w:val="24"/>
        </w:rPr>
      </w:pPr>
    </w:p>
    <w:p w:rsidR="00F67939" w:rsidRPr="00F67939" w:rsidRDefault="00314A88" w:rsidP="00314A88">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Главе администрации </w:t>
      </w:r>
      <w:proofErr w:type="spellStart"/>
      <w:r>
        <w:rPr>
          <w:rFonts w:ascii="Times New Roman" w:eastAsia="Times New Roman" w:hAnsi="Times New Roman" w:cs="Times New Roman"/>
          <w:sz w:val="24"/>
          <w:szCs w:val="24"/>
        </w:rPr>
        <w:t>Столбищен</w:t>
      </w:r>
      <w:r w:rsidR="00F67939" w:rsidRPr="00F67939">
        <w:rPr>
          <w:rFonts w:ascii="Times New Roman" w:eastAsia="Times New Roman" w:hAnsi="Times New Roman" w:cs="Times New Roman"/>
          <w:sz w:val="24"/>
          <w:szCs w:val="24"/>
        </w:rPr>
        <w:t>ского</w:t>
      </w:r>
      <w:proofErr w:type="spellEnd"/>
      <w:r w:rsidR="00F67939" w:rsidRPr="00F67939">
        <w:rPr>
          <w:rFonts w:ascii="Times New Roman" w:eastAsia="Times New Roman" w:hAnsi="Times New Roman" w:cs="Times New Roman"/>
          <w:sz w:val="24"/>
          <w:szCs w:val="24"/>
        </w:rPr>
        <w:t xml:space="preserve"> сельского поселения ________________________________________________ </w:t>
      </w:r>
    </w:p>
    <w:p w:rsidR="00F67939" w:rsidRPr="00F67939" w:rsidRDefault="00F67939" w:rsidP="00314A88">
      <w:pPr>
        <w:spacing w:before="100" w:beforeAutospacing="1" w:after="100" w:afterAutospacing="1" w:line="240" w:lineRule="auto"/>
        <w:jc w:val="right"/>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 xml:space="preserve">________________________________________________ </w:t>
      </w:r>
    </w:p>
    <w:p w:rsidR="00F67939" w:rsidRPr="00F67939" w:rsidRDefault="00F67939" w:rsidP="00314A88">
      <w:pPr>
        <w:spacing w:before="100" w:beforeAutospacing="1" w:after="100" w:afterAutospacing="1" w:line="240" w:lineRule="auto"/>
        <w:jc w:val="right"/>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w:t>
      </w:r>
      <w:proofErr w:type="gramStart"/>
      <w:r w:rsidRPr="00F67939">
        <w:rPr>
          <w:rFonts w:ascii="Times New Roman" w:eastAsia="Times New Roman" w:hAnsi="Times New Roman" w:cs="Times New Roman"/>
          <w:sz w:val="24"/>
          <w:szCs w:val="24"/>
        </w:rPr>
        <w:t>фамилия</w:t>
      </w:r>
      <w:proofErr w:type="gramEnd"/>
      <w:r w:rsidRPr="00F67939">
        <w:rPr>
          <w:rFonts w:ascii="Times New Roman" w:eastAsia="Times New Roman" w:hAnsi="Times New Roman" w:cs="Times New Roman"/>
          <w:sz w:val="24"/>
          <w:szCs w:val="24"/>
        </w:rPr>
        <w:t>, имя, отчество заявителя)</w:t>
      </w:r>
    </w:p>
    <w:p w:rsidR="00F67939" w:rsidRPr="00F67939" w:rsidRDefault="00F67939" w:rsidP="00314A88">
      <w:pPr>
        <w:spacing w:before="100" w:beforeAutospacing="1" w:after="100" w:afterAutospacing="1" w:line="240" w:lineRule="auto"/>
        <w:jc w:val="right"/>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______________________________________________</w:t>
      </w:r>
    </w:p>
    <w:p w:rsidR="00F67939" w:rsidRPr="00F67939" w:rsidRDefault="00F67939" w:rsidP="00314A88">
      <w:pPr>
        <w:spacing w:before="100" w:beforeAutospacing="1" w:after="100" w:afterAutospacing="1" w:line="240" w:lineRule="auto"/>
        <w:jc w:val="right"/>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w:t>
      </w:r>
      <w:proofErr w:type="gramStart"/>
      <w:r w:rsidRPr="00F67939">
        <w:rPr>
          <w:rFonts w:ascii="Times New Roman" w:eastAsia="Times New Roman" w:hAnsi="Times New Roman" w:cs="Times New Roman"/>
          <w:sz w:val="24"/>
          <w:szCs w:val="24"/>
        </w:rPr>
        <w:t>должность</w:t>
      </w:r>
      <w:proofErr w:type="gramEnd"/>
      <w:r w:rsidRPr="00F67939">
        <w:rPr>
          <w:rFonts w:ascii="Times New Roman" w:eastAsia="Times New Roman" w:hAnsi="Times New Roman" w:cs="Times New Roman"/>
          <w:sz w:val="24"/>
          <w:szCs w:val="24"/>
        </w:rPr>
        <w:t xml:space="preserve"> заявителя)</w:t>
      </w:r>
    </w:p>
    <w:p w:rsidR="00F67939" w:rsidRPr="00F67939" w:rsidRDefault="00F67939" w:rsidP="00314A88">
      <w:pPr>
        <w:spacing w:before="100" w:beforeAutospacing="1" w:after="100" w:afterAutospacing="1" w:line="240" w:lineRule="auto"/>
        <w:jc w:val="right"/>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Домашний адрес________________________________</w:t>
      </w:r>
    </w:p>
    <w:p w:rsidR="00F67939" w:rsidRPr="00F67939" w:rsidRDefault="00F67939" w:rsidP="00314A88">
      <w:pPr>
        <w:spacing w:before="100" w:beforeAutospacing="1" w:after="100" w:afterAutospacing="1" w:line="240" w:lineRule="auto"/>
        <w:jc w:val="right"/>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______________________________________________</w:t>
      </w:r>
    </w:p>
    <w:p w:rsidR="00F67939" w:rsidRPr="00F67939" w:rsidRDefault="00F67939" w:rsidP="00314A88">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F67939">
        <w:rPr>
          <w:rFonts w:ascii="Times New Roman" w:eastAsia="Times New Roman" w:hAnsi="Times New Roman" w:cs="Times New Roman"/>
          <w:sz w:val="24"/>
          <w:szCs w:val="24"/>
        </w:rPr>
        <w:t>телефон</w:t>
      </w:r>
      <w:proofErr w:type="gramEnd"/>
      <w:r w:rsidRPr="00F67939">
        <w:rPr>
          <w:rFonts w:ascii="Times New Roman" w:eastAsia="Times New Roman" w:hAnsi="Times New Roman" w:cs="Times New Roman"/>
          <w:sz w:val="24"/>
          <w:szCs w:val="24"/>
        </w:rPr>
        <w:t xml:space="preserve"> _______________________________________</w:t>
      </w:r>
    </w:p>
    <w:p w:rsidR="00F67939" w:rsidRPr="00F67939" w:rsidRDefault="00F67939" w:rsidP="00314A88">
      <w:pPr>
        <w:spacing w:before="100" w:beforeAutospacing="1" w:after="100" w:afterAutospacing="1" w:line="240" w:lineRule="auto"/>
        <w:jc w:val="center"/>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З А Я В Л Е Н И Е</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В соответствии с положением «О порядке установления, выплаты и перерасчета ежемесячной доплаты к государственной пенсии лицам, замещавшим муниципальные должно</w:t>
      </w:r>
      <w:r w:rsidR="00314A88">
        <w:rPr>
          <w:rFonts w:ascii="Times New Roman" w:eastAsia="Times New Roman" w:hAnsi="Times New Roman" w:cs="Times New Roman"/>
          <w:sz w:val="24"/>
          <w:szCs w:val="24"/>
        </w:rPr>
        <w:t xml:space="preserve">сти муниципальной службы </w:t>
      </w:r>
      <w:proofErr w:type="spellStart"/>
      <w:r w:rsidR="00314A88">
        <w:rPr>
          <w:rFonts w:ascii="Times New Roman" w:eastAsia="Times New Roman" w:hAnsi="Times New Roman" w:cs="Times New Roman"/>
          <w:sz w:val="24"/>
          <w:szCs w:val="24"/>
        </w:rPr>
        <w:t>Столбищен</w:t>
      </w:r>
      <w:r w:rsidRPr="00F67939">
        <w:rPr>
          <w:rFonts w:ascii="Times New Roman" w:eastAsia="Times New Roman" w:hAnsi="Times New Roman" w:cs="Times New Roman"/>
          <w:sz w:val="24"/>
          <w:szCs w:val="24"/>
        </w:rPr>
        <w:t>ского</w:t>
      </w:r>
      <w:proofErr w:type="spellEnd"/>
      <w:r w:rsidRPr="00F67939">
        <w:rPr>
          <w:rFonts w:ascii="Times New Roman" w:eastAsia="Times New Roman" w:hAnsi="Times New Roman" w:cs="Times New Roman"/>
          <w:sz w:val="24"/>
          <w:szCs w:val="24"/>
        </w:rPr>
        <w:t xml:space="preserve"> сельского поселения» прошу установить мне ежемесячную доплату к государственной пенсии (возобновить мне выплату ежемесячной доплаты к государственной пенсии), назначенной в соответствии с законом Российской Федерации «О трудовых пенсиях в Российской Федерации» или досрочно оформленной в соответствии с законом Российской Федерации «О занятости населения в Российской Федерации»</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Государственную пенсию _______________________________________________________ (вид пенсии)</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proofErr w:type="gramStart"/>
      <w:r w:rsidRPr="00F67939">
        <w:rPr>
          <w:rFonts w:ascii="Times New Roman" w:eastAsia="Times New Roman" w:hAnsi="Times New Roman" w:cs="Times New Roman"/>
          <w:sz w:val="24"/>
          <w:szCs w:val="24"/>
        </w:rPr>
        <w:t>получаю</w:t>
      </w:r>
      <w:proofErr w:type="gramEnd"/>
      <w:r w:rsidRPr="00F67939">
        <w:rPr>
          <w:rFonts w:ascii="Times New Roman" w:eastAsia="Times New Roman" w:hAnsi="Times New Roman" w:cs="Times New Roman"/>
          <w:sz w:val="24"/>
          <w:szCs w:val="24"/>
        </w:rPr>
        <w:t xml:space="preserve"> в ____________________________________________________________________</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w:t>
      </w:r>
      <w:proofErr w:type="gramStart"/>
      <w:r w:rsidRPr="00F67939">
        <w:rPr>
          <w:rFonts w:ascii="Times New Roman" w:eastAsia="Times New Roman" w:hAnsi="Times New Roman" w:cs="Times New Roman"/>
          <w:sz w:val="24"/>
          <w:szCs w:val="24"/>
        </w:rPr>
        <w:t>наименование</w:t>
      </w:r>
      <w:proofErr w:type="gramEnd"/>
      <w:r w:rsidRPr="00F67939">
        <w:rPr>
          <w:rFonts w:ascii="Times New Roman" w:eastAsia="Times New Roman" w:hAnsi="Times New Roman" w:cs="Times New Roman"/>
          <w:sz w:val="24"/>
          <w:szCs w:val="24"/>
        </w:rPr>
        <w:t xml:space="preserve"> органа социальной защиты населения)</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При замещении государственной должности Российской Федерации, государственной должности категории «А» субъекта Российской Федерации, выборной муниципальной должности, должности федеральной службы, государственной должности государственной службы субъекта Российской Федерации или муниципальной должности муниципальной службы или при назначении мне пенсии за выслугу лет, или ежемесячного пожизненного содержания, или при установлении дополнительного пожизненного ежемесячного материального обеспечения, или выплаты среднего заработка в связи с освобождением от муниципальной должности или при установлении в соответствии с законодательством субъекта Российской Федерации ежемесячной доплаты к государственной пенсии обязуюсь в 5-дневный срок сообщить</w:t>
      </w:r>
      <w:r w:rsidR="002E5F49">
        <w:rPr>
          <w:rFonts w:ascii="Times New Roman" w:eastAsia="Times New Roman" w:hAnsi="Times New Roman" w:cs="Times New Roman"/>
          <w:sz w:val="24"/>
          <w:szCs w:val="24"/>
        </w:rPr>
        <w:t xml:space="preserve"> об этом в администрацию </w:t>
      </w:r>
      <w:proofErr w:type="spellStart"/>
      <w:r w:rsidR="002E5F49">
        <w:rPr>
          <w:rFonts w:ascii="Times New Roman" w:eastAsia="Times New Roman" w:hAnsi="Times New Roman" w:cs="Times New Roman"/>
          <w:sz w:val="24"/>
          <w:szCs w:val="24"/>
        </w:rPr>
        <w:t>Столбищен</w:t>
      </w:r>
      <w:r w:rsidRPr="00F67939">
        <w:rPr>
          <w:rFonts w:ascii="Times New Roman" w:eastAsia="Times New Roman" w:hAnsi="Times New Roman" w:cs="Times New Roman"/>
          <w:sz w:val="24"/>
          <w:szCs w:val="24"/>
        </w:rPr>
        <w:t>ского</w:t>
      </w:r>
      <w:proofErr w:type="spellEnd"/>
      <w:r w:rsidRPr="00F67939">
        <w:rPr>
          <w:rFonts w:ascii="Times New Roman" w:eastAsia="Times New Roman" w:hAnsi="Times New Roman" w:cs="Times New Roman"/>
          <w:sz w:val="24"/>
          <w:szCs w:val="24"/>
        </w:rPr>
        <w:t xml:space="preserve"> сельского поселения сельскую администрацию.</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«__ ___</w:t>
      </w:r>
      <w:proofErr w:type="gramStart"/>
      <w:r w:rsidRPr="00F67939">
        <w:rPr>
          <w:rFonts w:ascii="Times New Roman" w:eastAsia="Times New Roman" w:hAnsi="Times New Roman" w:cs="Times New Roman"/>
          <w:sz w:val="24"/>
          <w:szCs w:val="24"/>
        </w:rPr>
        <w:t>_»_</w:t>
      </w:r>
      <w:proofErr w:type="gramEnd"/>
      <w:r w:rsidRPr="00F67939">
        <w:rPr>
          <w:rFonts w:ascii="Times New Roman" w:eastAsia="Times New Roman" w:hAnsi="Times New Roman" w:cs="Times New Roman"/>
          <w:sz w:val="24"/>
          <w:szCs w:val="24"/>
        </w:rPr>
        <w:t>______________ ______ г. ____________________________ (подпись заявителя) Заявление зарегистрировано _______________________________ г.</w:t>
      </w:r>
    </w:p>
    <w:p w:rsidR="002E5F49" w:rsidRDefault="002E5F49" w:rsidP="002E5F49">
      <w:pPr>
        <w:spacing w:before="100" w:beforeAutospacing="1" w:after="100" w:afterAutospacing="1" w:line="240" w:lineRule="auto"/>
        <w:rPr>
          <w:rFonts w:ascii="Times New Roman" w:eastAsia="Times New Roman" w:hAnsi="Times New Roman" w:cs="Times New Roman"/>
          <w:sz w:val="24"/>
          <w:szCs w:val="24"/>
        </w:rPr>
      </w:pPr>
    </w:p>
    <w:p w:rsidR="00F67939" w:rsidRPr="00F67939" w:rsidRDefault="002E5F49" w:rsidP="002E5F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F67939" w:rsidRPr="00F67939">
        <w:rPr>
          <w:rFonts w:ascii="Times New Roman" w:eastAsia="Times New Roman" w:hAnsi="Times New Roman" w:cs="Times New Roman"/>
          <w:sz w:val="24"/>
          <w:szCs w:val="24"/>
        </w:rPr>
        <w:t>Форма 2</w:t>
      </w:r>
    </w:p>
    <w:p w:rsidR="00F67939" w:rsidRPr="00F67939" w:rsidRDefault="00F67939" w:rsidP="002E5F49">
      <w:pPr>
        <w:spacing w:before="100" w:beforeAutospacing="1" w:after="100" w:afterAutospacing="1" w:line="240" w:lineRule="auto"/>
        <w:jc w:val="right"/>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Утверждаю</w:t>
      </w:r>
    </w:p>
    <w:p w:rsidR="00F67939" w:rsidRPr="00F67939" w:rsidRDefault="002E5F49" w:rsidP="002E5F49">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администрации </w:t>
      </w:r>
      <w:proofErr w:type="spellStart"/>
      <w:r>
        <w:rPr>
          <w:rFonts w:ascii="Times New Roman" w:eastAsia="Times New Roman" w:hAnsi="Times New Roman" w:cs="Times New Roman"/>
          <w:sz w:val="24"/>
          <w:szCs w:val="24"/>
        </w:rPr>
        <w:t>Столбищен</w:t>
      </w:r>
      <w:r w:rsidR="00F67939" w:rsidRPr="00F67939">
        <w:rPr>
          <w:rFonts w:ascii="Times New Roman" w:eastAsia="Times New Roman" w:hAnsi="Times New Roman" w:cs="Times New Roman"/>
          <w:sz w:val="24"/>
          <w:szCs w:val="24"/>
        </w:rPr>
        <w:t>ского</w:t>
      </w:r>
      <w:proofErr w:type="spellEnd"/>
      <w:r w:rsidR="00F67939" w:rsidRPr="00F67939">
        <w:rPr>
          <w:rFonts w:ascii="Times New Roman" w:eastAsia="Times New Roman" w:hAnsi="Times New Roman" w:cs="Times New Roman"/>
          <w:sz w:val="24"/>
          <w:szCs w:val="24"/>
        </w:rPr>
        <w:t xml:space="preserve"> сельского поселения</w:t>
      </w:r>
    </w:p>
    <w:p w:rsidR="00F67939" w:rsidRPr="00F67939" w:rsidRDefault="00F67939" w:rsidP="002E5F49">
      <w:pPr>
        <w:spacing w:before="100" w:beforeAutospacing="1" w:after="100" w:afterAutospacing="1" w:line="240" w:lineRule="auto"/>
        <w:jc w:val="right"/>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_______________</w:t>
      </w:r>
    </w:p>
    <w:p w:rsidR="00F67939" w:rsidRPr="00F67939" w:rsidRDefault="00F67939" w:rsidP="002E5F49">
      <w:pPr>
        <w:spacing w:before="100" w:beforeAutospacing="1" w:after="100" w:afterAutospacing="1" w:line="240" w:lineRule="auto"/>
        <w:jc w:val="right"/>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«___»__________ ______г.</w:t>
      </w:r>
    </w:p>
    <w:p w:rsidR="00F67939" w:rsidRPr="00F67939" w:rsidRDefault="00F67939" w:rsidP="002E5F49">
      <w:pPr>
        <w:spacing w:before="100" w:beforeAutospacing="1" w:after="100" w:afterAutospacing="1" w:line="240" w:lineRule="auto"/>
        <w:jc w:val="center"/>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С П Р А В К А</w:t>
      </w:r>
    </w:p>
    <w:p w:rsidR="00F67939" w:rsidRPr="00F67939" w:rsidRDefault="00F67939" w:rsidP="002E5F49">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F67939">
        <w:rPr>
          <w:rFonts w:ascii="Times New Roman" w:eastAsia="Times New Roman" w:hAnsi="Times New Roman" w:cs="Times New Roman"/>
          <w:sz w:val="24"/>
          <w:szCs w:val="24"/>
        </w:rPr>
        <w:t>о</w:t>
      </w:r>
      <w:proofErr w:type="gramEnd"/>
      <w:r w:rsidRPr="00F67939">
        <w:rPr>
          <w:rFonts w:ascii="Times New Roman" w:eastAsia="Times New Roman" w:hAnsi="Times New Roman" w:cs="Times New Roman"/>
          <w:sz w:val="24"/>
          <w:szCs w:val="24"/>
        </w:rPr>
        <w:t xml:space="preserve"> периодах муниципальной службы (работы),</w:t>
      </w:r>
    </w:p>
    <w:p w:rsidR="00F67939" w:rsidRPr="00F67939" w:rsidRDefault="00F67939" w:rsidP="002E5F49">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F67939">
        <w:rPr>
          <w:rFonts w:ascii="Times New Roman" w:eastAsia="Times New Roman" w:hAnsi="Times New Roman" w:cs="Times New Roman"/>
          <w:sz w:val="24"/>
          <w:szCs w:val="24"/>
        </w:rPr>
        <w:t>учитываемых</w:t>
      </w:r>
      <w:proofErr w:type="gramEnd"/>
      <w:r w:rsidRPr="00F67939">
        <w:rPr>
          <w:rFonts w:ascii="Times New Roman" w:eastAsia="Times New Roman" w:hAnsi="Times New Roman" w:cs="Times New Roman"/>
          <w:sz w:val="24"/>
          <w:szCs w:val="24"/>
        </w:rPr>
        <w:t xml:space="preserve"> при исчислении стажа муниципальной службы</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____________________________________________________________________________,</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w:t>
      </w:r>
      <w:proofErr w:type="gramStart"/>
      <w:r w:rsidRPr="00F67939">
        <w:rPr>
          <w:rFonts w:ascii="Times New Roman" w:eastAsia="Times New Roman" w:hAnsi="Times New Roman" w:cs="Times New Roman"/>
          <w:sz w:val="24"/>
          <w:szCs w:val="24"/>
        </w:rPr>
        <w:t>фамилия</w:t>
      </w:r>
      <w:proofErr w:type="gramEnd"/>
      <w:r w:rsidRPr="00F67939">
        <w:rPr>
          <w:rFonts w:ascii="Times New Roman" w:eastAsia="Times New Roman" w:hAnsi="Times New Roman" w:cs="Times New Roman"/>
          <w:sz w:val="24"/>
          <w:szCs w:val="24"/>
        </w:rPr>
        <w:t>, имя, отчество)</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proofErr w:type="gramStart"/>
      <w:r w:rsidRPr="00F67939">
        <w:rPr>
          <w:rFonts w:ascii="Times New Roman" w:eastAsia="Times New Roman" w:hAnsi="Times New Roman" w:cs="Times New Roman"/>
          <w:sz w:val="24"/>
          <w:szCs w:val="24"/>
        </w:rPr>
        <w:t>замещавшего</w:t>
      </w:r>
      <w:proofErr w:type="gramEnd"/>
      <w:r w:rsidRPr="00F67939">
        <w:rPr>
          <w:rFonts w:ascii="Times New Roman" w:eastAsia="Times New Roman" w:hAnsi="Times New Roman" w:cs="Times New Roman"/>
          <w:sz w:val="24"/>
          <w:szCs w:val="24"/>
        </w:rPr>
        <w:t xml:space="preserve"> ________________________________________________________, дающего</w:t>
      </w:r>
    </w:p>
    <w:p w:rsid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proofErr w:type="gramStart"/>
      <w:r w:rsidRPr="00F67939">
        <w:rPr>
          <w:rFonts w:ascii="Times New Roman" w:eastAsia="Times New Roman" w:hAnsi="Times New Roman" w:cs="Times New Roman"/>
          <w:sz w:val="24"/>
          <w:szCs w:val="24"/>
        </w:rPr>
        <w:t>право</w:t>
      </w:r>
      <w:proofErr w:type="gramEnd"/>
      <w:r w:rsidRPr="00F67939">
        <w:rPr>
          <w:rFonts w:ascii="Times New Roman" w:eastAsia="Times New Roman" w:hAnsi="Times New Roman" w:cs="Times New Roman"/>
          <w:sz w:val="24"/>
          <w:szCs w:val="24"/>
        </w:rPr>
        <w:t xml:space="preserve"> на ежемесячную доплату к государственной пенсии</w:t>
      </w:r>
    </w:p>
    <w:tbl>
      <w:tblPr>
        <w:tblStyle w:val="a3"/>
        <w:tblW w:w="0" w:type="auto"/>
        <w:tblLook w:val="04A0" w:firstRow="1" w:lastRow="0" w:firstColumn="1" w:lastColumn="0" w:noHBand="0" w:noVBand="1"/>
      </w:tblPr>
      <w:tblGrid>
        <w:gridCol w:w="501"/>
        <w:gridCol w:w="885"/>
        <w:gridCol w:w="456"/>
        <w:gridCol w:w="637"/>
        <w:gridCol w:w="643"/>
        <w:gridCol w:w="450"/>
        <w:gridCol w:w="797"/>
        <w:gridCol w:w="559"/>
        <w:gridCol w:w="450"/>
        <w:gridCol w:w="797"/>
        <w:gridCol w:w="559"/>
        <w:gridCol w:w="450"/>
        <w:gridCol w:w="797"/>
        <w:gridCol w:w="1364"/>
      </w:tblGrid>
      <w:tr w:rsidR="00AE09E4" w:rsidTr="008F4AD9">
        <w:trPr>
          <w:trHeight w:val="375"/>
        </w:trPr>
        <w:tc>
          <w:tcPr>
            <w:tcW w:w="554" w:type="dxa"/>
            <w:vMerge w:val="restart"/>
          </w:tcPr>
          <w:p w:rsidR="008F4AD9" w:rsidRDefault="008F4AD9" w:rsidP="00F67939">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p>
          <w:p w:rsidR="008F4AD9" w:rsidRPr="006655C9" w:rsidRDefault="008F4AD9" w:rsidP="00F67939">
            <w:pPr>
              <w:spacing w:before="100" w:beforeAutospacing="1" w:after="100" w:afterAutospacing="1"/>
              <w:rPr>
                <w:rFonts w:ascii="Times New Roman" w:eastAsia="Times New Roman" w:hAnsi="Times New Roman" w:cs="Times New Roman"/>
              </w:rPr>
            </w:pP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/П</w:t>
            </w:r>
          </w:p>
        </w:tc>
        <w:tc>
          <w:tcPr>
            <w:tcW w:w="1007" w:type="dxa"/>
            <w:vMerge w:val="restart"/>
          </w:tcPr>
          <w:p w:rsidR="008F4AD9" w:rsidRPr="006655C9" w:rsidRDefault="008F4AD9" w:rsidP="00F67939">
            <w:pPr>
              <w:spacing w:before="100" w:beforeAutospacing="1" w:after="100" w:afterAutospacing="1"/>
              <w:rPr>
                <w:rFonts w:ascii="Times New Roman" w:eastAsia="Times New Roman" w:hAnsi="Times New Roman" w:cs="Times New Roman"/>
                <w:sz w:val="20"/>
                <w:szCs w:val="20"/>
              </w:rPr>
            </w:pPr>
            <w:r w:rsidRPr="006655C9">
              <w:rPr>
                <w:rFonts w:ascii="Times New Roman" w:eastAsia="Times New Roman" w:hAnsi="Times New Roman" w:cs="Times New Roman"/>
                <w:sz w:val="20"/>
                <w:szCs w:val="20"/>
              </w:rPr>
              <w:t>№ записи в трудовой</w:t>
            </w:r>
            <w:r>
              <w:rPr>
                <w:rFonts w:ascii="Times New Roman" w:eastAsia="Times New Roman" w:hAnsi="Times New Roman" w:cs="Times New Roman"/>
                <w:sz w:val="20"/>
                <w:szCs w:val="20"/>
              </w:rPr>
              <w:t xml:space="preserve"> книжке</w:t>
            </w:r>
          </w:p>
        </w:tc>
        <w:tc>
          <w:tcPr>
            <w:tcW w:w="2552" w:type="dxa"/>
            <w:gridSpan w:val="4"/>
            <w:vMerge w:val="restart"/>
          </w:tcPr>
          <w:p w:rsidR="008F4AD9" w:rsidRDefault="008F4AD9" w:rsidP="00F6793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tc>
        <w:tc>
          <w:tcPr>
            <w:tcW w:w="1465" w:type="dxa"/>
            <w:gridSpan w:val="2"/>
            <w:vMerge w:val="restart"/>
          </w:tcPr>
          <w:p w:rsidR="008F4AD9" w:rsidRPr="008F4AD9" w:rsidRDefault="008F4AD9" w:rsidP="00F67939">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Наименование </w:t>
            </w:r>
            <w:proofErr w:type="gramStart"/>
            <w:r>
              <w:rPr>
                <w:rFonts w:ascii="Times New Roman" w:eastAsia="Times New Roman" w:hAnsi="Times New Roman" w:cs="Times New Roman"/>
                <w:sz w:val="20"/>
                <w:szCs w:val="20"/>
              </w:rPr>
              <w:t>организации,  должность</w:t>
            </w:r>
            <w:proofErr w:type="gramEnd"/>
          </w:p>
        </w:tc>
        <w:tc>
          <w:tcPr>
            <w:tcW w:w="2922" w:type="dxa"/>
            <w:gridSpan w:val="5"/>
          </w:tcPr>
          <w:p w:rsidR="008F4AD9" w:rsidRPr="008F4AD9" w:rsidRDefault="008F4AD9" w:rsidP="00F67939">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Продолжительность муниципальной                   </w:t>
            </w:r>
            <w:proofErr w:type="gramStart"/>
            <w:r>
              <w:rPr>
                <w:rFonts w:ascii="Times New Roman" w:eastAsia="Times New Roman" w:hAnsi="Times New Roman" w:cs="Times New Roman"/>
                <w:sz w:val="20"/>
                <w:szCs w:val="20"/>
              </w:rPr>
              <w:t>службы  (</w:t>
            </w:r>
            <w:proofErr w:type="gramEnd"/>
            <w:r>
              <w:rPr>
                <w:rFonts w:ascii="Times New Roman" w:eastAsia="Times New Roman" w:hAnsi="Times New Roman" w:cs="Times New Roman"/>
                <w:sz w:val="20"/>
                <w:szCs w:val="20"/>
              </w:rPr>
              <w:t>работы)</w:t>
            </w:r>
          </w:p>
        </w:tc>
        <w:tc>
          <w:tcPr>
            <w:tcW w:w="845" w:type="dxa"/>
            <w:vMerge w:val="restart"/>
          </w:tcPr>
          <w:p w:rsidR="008F4AD9" w:rsidRPr="008F4AD9" w:rsidRDefault="008F4AD9" w:rsidP="00F67939">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Стаж муниципальной службы,</w:t>
            </w:r>
            <w:r w:rsidR="00AE09E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принимаемый для исчисления размера доплаты к пенсии</w:t>
            </w:r>
          </w:p>
        </w:tc>
      </w:tr>
      <w:tr w:rsidR="009A0E94" w:rsidTr="008F4AD9">
        <w:trPr>
          <w:trHeight w:val="540"/>
        </w:trPr>
        <w:tc>
          <w:tcPr>
            <w:tcW w:w="554" w:type="dxa"/>
            <w:vMerge/>
          </w:tcPr>
          <w:p w:rsidR="008F4AD9" w:rsidRDefault="008F4AD9" w:rsidP="00F67939">
            <w:pPr>
              <w:spacing w:before="100" w:beforeAutospacing="1" w:after="100" w:afterAutospacing="1"/>
              <w:rPr>
                <w:rFonts w:ascii="Times New Roman" w:eastAsia="Times New Roman" w:hAnsi="Times New Roman" w:cs="Times New Roman"/>
              </w:rPr>
            </w:pPr>
          </w:p>
        </w:tc>
        <w:tc>
          <w:tcPr>
            <w:tcW w:w="1007" w:type="dxa"/>
            <w:vMerge/>
          </w:tcPr>
          <w:p w:rsidR="008F4AD9" w:rsidRPr="006655C9" w:rsidRDefault="008F4AD9" w:rsidP="00F67939">
            <w:pPr>
              <w:spacing w:before="100" w:beforeAutospacing="1" w:after="100" w:afterAutospacing="1"/>
              <w:rPr>
                <w:rFonts w:ascii="Times New Roman" w:eastAsia="Times New Roman" w:hAnsi="Times New Roman" w:cs="Times New Roman"/>
                <w:sz w:val="20"/>
                <w:szCs w:val="20"/>
              </w:rPr>
            </w:pPr>
          </w:p>
        </w:tc>
        <w:tc>
          <w:tcPr>
            <w:tcW w:w="2552" w:type="dxa"/>
            <w:gridSpan w:val="4"/>
            <w:vMerge/>
          </w:tcPr>
          <w:p w:rsidR="008F4AD9" w:rsidRDefault="008F4AD9" w:rsidP="00F67939">
            <w:pPr>
              <w:spacing w:before="100" w:beforeAutospacing="1" w:after="100" w:afterAutospacing="1"/>
              <w:rPr>
                <w:rFonts w:ascii="Times New Roman" w:eastAsia="Times New Roman" w:hAnsi="Times New Roman" w:cs="Times New Roman"/>
                <w:sz w:val="24"/>
                <w:szCs w:val="24"/>
              </w:rPr>
            </w:pPr>
          </w:p>
        </w:tc>
        <w:tc>
          <w:tcPr>
            <w:tcW w:w="1465" w:type="dxa"/>
            <w:gridSpan w:val="2"/>
            <w:vMerge/>
          </w:tcPr>
          <w:p w:rsidR="008F4AD9" w:rsidRDefault="008F4AD9" w:rsidP="00F67939">
            <w:pPr>
              <w:spacing w:before="100" w:beforeAutospacing="1" w:after="100" w:afterAutospacing="1"/>
              <w:rPr>
                <w:rFonts w:ascii="Times New Roman" w:eastAsia="Times New Roman" w:hAnsi="Times New Roman" w:cs="Times New Roman"/>
                <w:sz w:val="24"/>
                <w:szCs w:val="24"/>
              </w:rPr>
            </w:pPr>
          </w:p>
        </w:tc>
        <w:tc>
          <w:tcPr>
            <w:tcW w:w="1880" w:type="dxa"/>
            <w:gridSpan w:val="3"/>
          </w:tcPr>
          <w:p w:rsidR="008F4AD9" w:rsidRDefault="008F4AD9" w:rsidP="00F67939">
            <w:pPr>
              <w:spacing w:before="100" w:beforeAutospacing="1" w:after="100" w:afterAutospacing="1"/>
              <w:rPr>
                <w:rFonts w:ascii="Times New Roman" w:eastAsia="Times New Roman" w:hAnsi="Times New Roman" w:cs="Times New Roman"/>
                <w:sz w:val="24"/>
                <w:szCs w:val="24"/>
              </w:rPr>
            </w:pPr>
          </w:p>
        </w:tc>
        <w:tc>
          <w:tcPr>
            <w:tcW w:w="1042" w:type="dxa"/>
            <w:gridSpan w:val="2"/>
          </w:tcPr>
          <w:p w:rsidR="008F4AD9" w:rsidRDefault="008F4AD9" w:rsidP="00F67939">
            <w:pPr>
              <w:spacing w:before="100" w:beforeAutospacing="1" w:after="100" w:afterAutospacing="1"/>
              <w:rPr>
                <w:rFonts w:ascii="Times New Roman" w:eastAsia="Times New Roman" w:hAnsi="Times New Roman" w:cs="Times New Roman"/>
                <w:sz w:val="24"/>
                <w:szCs w:val="24"/>
              </w:rPr>
            </w:pPr>
          </w:p>
        </w:tc>
        <w:tc>
          <w:tcPr>
            <w:tcW w:w="845" w:type="dxa"/>
            <w:vMerge/>
          </w:tcPr>
          <w:p w:rsidR="008F4AD9" w:rsidRDefault="008F4AD9" w:rsidP="00F67939">
            <w:pPr>
              <w:spacing w:before="100" w:beforeAutospacing="1" w:after="100" w:afterAutospacing="1"/>
              <w:rPr>
                <w:rFonts w:ascii="Times New Roman" w:eastAsia="Times New Roman" w:hAnsi="Times New Roman" w:cs="Times New Roman"/>
                <w:sz w:val="24"/>
                <w:szCs w:val="24"/>
              </w:rPr>
            </w:pPr>
          </w:p>
        </w:tc>
      </w:tr>
      <w:tr w:rsidR="009A0E94" w:rsidTr="008F4AD9">
        <w:tc>
          <w:tcPr>
            <w:tcW w:w="554" w:type="dxa"/>
          </w:tcPr>
          <w:p w:rsidR="004E2CDA" w:rsidRDefault="004E2CDA" w:rsidP="00F67939">
            <w:pPr>
              <w:spacing w:before="100" w:beforeAutospacing="1" w:after="100" w:afterAutospacing="1"/>
              <w:rPr>
                <w:rFonts w:ascii="Times New Roman" w:eastAsia="Times New Roman" w:hAnsi="Times New Roman" w:cs="Times New Roman"/>
                <w:sz w:val="24"/>
                <w:szCs w:val="24"/>
              </w:rPr>
            </w:pPr>
          </w:p>
        </w:tc>
        <w:tc>
          <w:tcPr>
            <w:tcW w:w="1007" w:type="dxa"/>
          </w:tcPr>
          <w:p w:rsidR="004E2CDA" w:rsidRPr="008F4AD9" w:rsidRDefault="008F4AD9" w:rsidP="00F67939">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p>
        </w:tc>
        <w:tc>
          <w:tcPr>
            <w:tcW w:w="674" w:type="dxa"/>
          </w:tcPr>
          <w:p w:rsidR="004E2CDA" w:rsidRPr="006655C9" w:rsidRDefault="00AE09E4" w:rsidP="00F67939">
            <w:pPr>
              <w:spacing w:before="100" w:beforeAutospacing="1" w:after="100" w:afterAutospacing="1"/>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год</w:t>
            </w:r>
            <w:proofErr w:type="gramEnd"/>
          </w:p>
        </w:tc>
        <w:tc>
          <w:tcPr>
            <w:tcW w:w="626" w:type="dxa"/>
          </w:tcPr>
          <w:p w:rsidR="004E2CDA" w:rsidRPr="006655C9" w:rsidRDefault="00AE09E4" w:rsidP="00F67939">
            <w:pPr>
              <w:spacing w:before="100" w:beforeAutospacing="1" w:after="100" w:afterAutospacing="1"/>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число</w:t>
            </w:r>
            <w:proofErr w:type="gramEnd"/>
          </w:p>
        </w:tc>
        <w:tc>
          <w:tcPr>
            <w:tcW w:w="626" w:type="dxa"/>
          </w:tcPr>
          <w:p w:rsidR="004E2CDA" w:rsidRPr="006655C9" w:rsidRDefault="00AE09E4" w:rsidP="00F67939">
            <w:pPr>
              <w:spacing w:before="100" w:beforeAutospacing="1" w:after="100" w:afterAutospacing="1"/>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месяц</w:t>
            </w:r>
            <w:proofErr w:type="gramEnd"/>
          </w:p>
        </w:tc>
        <w:tc>
          <w:tcPr>
            <w:tcW w:w="626" w:type="dxa"/>
          </w:tcPr>
          <w:p w:rsidR="004E2CDA" w:rsidRPr="006655C9" w:rsidRDefault="00AE09E4" w:rsidP="00F67939">
            <w:pPr>
              <w:spacing w:before="100" w:beforeAutospacing="1" w:after="100" w:afterAutospacing="1"/>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лет</w:t>
            </w:r>
            <w:proofErr w:type="gramEnd"/>
          </w:p>
        </w:tc>
        <w:tc>
          <w:tcPr>
            <w:tcW w:w="732" w:type="dxa"/>
          </w:tcPr>
          <w:p w:rsidR="004E2CDA" w:rsidRPr="008F4AD9" w:rsidRDefault="00AE09E4" w:rsidP="00F67939">
            <w:pPr>
              <w:spacing w:before="100" w:beforeAutospacing="1" w:after="100" w:afterAutospacing="1"/>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месяцев</w:t>
            </w:r>
            <w:proofErr w:type="gramEnd"/>
          </w:p>
        </w:tc>
        <w:tc>
          <w:tcPr>
            <w:tcW w:w="733" w:type="dxa"/>
          </w:tcPr>
          <w:p w:rsidR="004E2CDA" w:rsidRPr="008F4AD9" w:rsidRDefault="00AE09E4" w:rsidP="00F67939">
            <w:pPr>
              <w:spacing w:before="100" w:beforeAutospacing="1" w:after="100" w:afterAutospacing="1"/>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дней</w:t>
            </w:r>
            <w:proofErr w:type="gramEnd"/>
          </w:p>
        </w:tc>
        <w:tc>
          <w:tcPr>
            <w:tcW w:w="622" w:type="dxa"/>
          </w:tcPr>
          <w:p w:rsidR="004E2CDA" w:rsidRPr="008F4AD9" w:rsidRDefault="00AE09E4" w:rsidP="00F67939">
            <w:pPr>
              <w:spacing w:before="100" w:beforeAutospacing="1" w:after="100" w:afterAutospacing="1"/>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лет</w:t>
            </w:r>
            <w:proofErr w:type="gramEnd"/>
          </w:p>
        </w:tc>
        <w:tc>
          <w:tcPr>
            <w:tcW w:w="629" w:type="dxa"/>
          </w:tcPr>
          <w:p w:rsidR="004E2CDA" w:rsidRPr="008F4AD9" w:rsidRDefault="00AE09E4" w:rsidP="00F67939">
            <w:pPr>
              <w:spacing w:before="100" w:beforeAutospacing="1" w:after="100" w:afterAutospacing="1"/>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месяцев</w:t>
            </w:r>
            <w:proofErr w:type="gramEnd"/>
          </w:p>
        </w:tc>
        <w:tc>
          <w:tcPr>
            <w:tcW w:w="629" w:type="dxa"/>
          </w:tcPr>
          <w:p w:rsidR="004E2CDA" w:rsidRPr="008F4AD9" w:rsidRDefault="009A0E94" w:rsidP="00F67939">
            <w:pPr>
              <w:spacing w:before="100" w:beforeAutospacing="1" w:after="100" w:afterAutospacing="1"/>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дней</w:t>
            </w:r>
            <w:proofErr w:type="gramEnd"/>
          </w:p>
        </w:tc>
        <w:tc>
          <w:tcPr>
            <w:tcW w:w="629" w:type="dxa"/>
          </w:tcPr>
          <w:p w:rsidR="004E2CDA" w:rsidRPr="00AE09E4" w:rsidRDefault="009A0E94" w:rsidP="00F67939">
            <w:pPr>
              <w:spacing w:before="100" w:beforeAutospacing="1" w:after="100" w:afterAutospacing="1"/>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лет</w:t>
            </w:r>
            <w:proofErr w:type="gramEnd"/>
          </w:p>
        </w:tc>
        <w:tc>
          <w:tcPr>
            <w:tcW w:w="413" w:type="dxa"/>
          </w:tcPr>
          <w:p w:rsidR="004E2CDA" w:rsidRPr="008F4AD9" w:rsidRDefault="009A0E94" w:rsidP="00F67939">
            <w:pPr>
              <w:spacing w:before="100" w:beforeAutospacing="1" w:after="100" w:afterAutospacing="1"/>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месяцев</w:t>
            </w:r>
            <w:proofErr w:type="gramEnd"/>
          </w:p>
        </w:tc>
        <w:tc>
          <w:tcPr>
            <w:tcW w:w="845" w:type="dxa"/>
          </w:tcPr>
          <w:p w:rsidR="004E2CDA" w:rsidRPr="008F4AD9" w:rsidRDefault="009A0E94" w:rsidP="00F67939">
            <w:pPr>
              <w:spacing w:before="100" w:beforeAutospacing="1" w:after="100" w:afterAutospacing="1"/>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дней</w:t>
            </w:r>
            <w:proofErr w:type="gramEnd"/>
          </w:p>
        </w:tc>
      </w:tr>
      <w:tr w:rsidR="009A0E94" w:rsidTr="008F4AD9">
        <w:tc>
          <w:tcPr>
            <w:tcW w:w="554" w:type="dxa"/>
          </w:tcPr>
          <w:p w:rsidR="004E2CDA" w:rsidRPr="008F4AD9" w:rsidRDefault="008F4AD9" w:rsidP="00F67939">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07" w:type="dxa"/>
          </w:tcPr>
          <w:p w:rsidR="004E2CDA" w:rsidRDefault="008F4AD9" w:rsidP="00F6793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4" w:type="dxa"/>
          </w:tcPr>
          <w:p w:rsidR="004E2CDA" w:rsidRPr="008F4AD9" w:rsidRDefault="008F4AD9" w:rsidP="00F67939">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26" w:type="dxa"/>
          </w:tcPr>
          <w:p w:rsidR="004E2CDA" w:rsidRPr="008F4AD9" w:rsidRDefault="008F4AD9" w:rsidP="00F67939">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26" w:type="dxa"/>
          </w:tcPr>
          <w:p w:rsidR="004E2CDA" w:rsidRPr="008F4AD9" w:rsidRDefault="008F4AD9" w:rsidP="00F67939">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26" w:type="dxa"/>
          </w:tcPr>
          <w:p w:rsidR="004E2CDA" w:rsidRPr="008F4AD9" w:rsidRDefault="008F4AD9" w:rsidP="00F67939">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32" w:type="dxa"/>
          </w:tcPr>
          <w:p w:rsidR="004E2CDA" w:rsidRPr="008F4AD9" w:rsidRDefault="008F4AD9" w:rsidP="00F67939">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33" w:type="dxa"/>
          </w:tcPr>
          <w:p w:rsidR="004E2CDA" w:rsidRPr="00AE09E4" w:rsidRDefault="00AE09E4" w:rsidP="00F67939">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622" w:type="dxa"/>
          </w:tcPr>
          <w:p w:rsidR="004E2CDA" w:rsidRPr="00AE09E4" w:rsidRDefault="00AE09E4" w:rsidP="00F67939">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629" w:type="dxa"/>
          </w:tcPr>
          <w:p w:rsidR="004E2CDA" w:rsidRPr="00AE09E4" w:rsidRDefault="00AE09E4" w:rsidP="00F67939">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629" w:type="dxa"/>
          </w:tcPr>
          <w:p w:rsidR="004E2CDA" w:rsidRPr="00AE09E4" w:rsidRDefault="00AE09E4" w:rsidP="00F67939">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629" w:type="dxa"/>
          </w:tcPr>
          <w:p w:rsidR="004E2CDA" w:rsidRPr="00AE09E4" w:rsidRDefault="00AE09E4" w:rsidP="00F67939">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13" w:type="dxa"/>
          </w:tcPr>
          <w:p w:rsidR="004E2CDA" w:rsidRPr="00AE09E4" w:rsidRDefault="00AE09E4" w:rsidP="00F67939">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845" w:type="dxa"/>
          </w:tcPr>
          <w:p w:rsidR="004E2CDA" w:rsidRPr="00AE09E4" w:rsidRDefault="00AE09E4" w:rsidP="00F67939">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rsidR="004E2CDA" w:rsidRDefault="004E2CDA" w:rsidP="00F67939">
      <w:pPr>
        <w:spacing w:before="100" w:beforeAutospacing="1" w:after="100" w:afterAutospacing="1" w:line="240" w:lineRule="auto"/>
        <w:rPr>
          <w:rFonts w:ascii="Times New Roman" w:eastAsia="Times New Roman" w:hAnsi="Times New Roman" w:cs="Times New Roman"/>
          <w:sz w:val="24"/>
          <w:szCs w:val="24"/>
        </w:rPr>
      </w:pPr>
    </w:p>
    <w:p w:rsidR="004E2CDA" w:rsidRPr="00F67939" w:rsidRDefault="004E2CDA" w:rsidP="00F67939">
      <w:pPr>
        <w:spacing w:before="100" w:beforeAutospacing="1" w:after="100" w:afterAutospacing="1" w:line="240" w:lineRule="auto"/>
        <w:rPr>
          <w:rFonts w:ascii="Times New Roman" w:eastAsia="Times New Roman" w:hAnsi="Times New Roman" w:cs="Times New Roman"/>
          <w:sz w:val="24"/>
          <w:szCs w:val="24"/>
        </w:rPr>
      </w:pP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Стаж муниципальной службы _________________________________________________</w:t>
      </w:r>
    </w:p>
    <w:p w:rsidR="002E5F49" w:rsidRDefault="00F67939" w:rsidP="00F67939">
      <w:pPr>
        <w:spacing w:before="100" w:beforeAutospacing="1" w:after="100" w:afterAutospacing="1" w:line="240" w:lineRule="auto"/>
        <w:rPr>
          <w:rFonts w:ascii="Times New Roman" w:eastAsia="Times New Roman" w:hAnsi="Times New Roman" w:cs="Times New Roman"/>
          <w:sz w:val="24"/>
          <w:szCs w:val="24"/>
        </w:rPr>
      </w:pPr>
      <w:proofErr w:type="gramStart"/>
      <w:r w:rsidRPr="00F67939">
        <w:rPr>
          <w:rFonts w:ascii="Times New Roman" w:eastAsia="Times New Roman" w:hAnsi="Times New Roman" w:cs="Times New Roman"/>
          <w:sz w:val="24"/>
          <w:szCs w:val="24"/>
        </w:rPr>
        <w:t>продолжительностью</w:t>
      </w:r>
      <w:proofErr w:type="gramEnd"/>
      <w:r w:rsidRPr="00F67939">
        <w:rPr>
          <w:rFonts w:ascii="Times New Roman" w:eastAsia="Times New Roman" w:hAnsi="Times New Roman" w:cs="Times New Roman"/>
          <w:sz w:val="24"/>
          <w:szCs w:val="24"/>
        </w:rPr>
        <w:t xml:space="preserve"> _________ </w:t>
      </w:r>
      <w:proofErr w:type="spellStart"/>
      <w:r w:rsidRPr="00F67939">
        <w:rPr>
          <w:rFonts w:ascii="Times New Roman" w:eastAsia="Times New Roman" w:hAnsi="Times New Roman" w:cs="Times New Roman"/>
          <w:sz w:val="24"/>
          <w:szCs w:val="24"/>
        </w:rPr>
        <w:t>лет_____________месяца</w:t>
      </w:r>
      <w:proofErr w:type="spellEnd"/>
      <w:r w:rsidRPr="00F67939">
        <w:rPr>
          <w:rFonts w:ascii="Times New Roman" w:eastAsia="Times New Roman" w:hAnsi="Times New Roman" w:cs="Times New Roman"/>
          <w:sz w:val="24"/>
          <w:szCs w:val="24"/>
        </w:rPr>
        <w:t xml:space="preserve"> ___________дней исчислен в соответствии с положением «О порядке исчисления стажа муниципальной службы лиц, замещающих (замещавших) муниципальные должности муниципальной службы</w:t>
      </w:r>
    </w:p>
    <w:p w:rsidR="00F67939" w:rsidRPr="00F67939" w:rsidRDefault="009A0E94" w:rsidP="00F67939">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Столбищен</w:t>
      </w:r>
      <w:r w:rsidR="00F67939" w:rsidRPr="00F67939">
        <w:rPr>
          <w:rFonts w:ascii="Times New Roman" w:eastAsia="Times New Roman" w:hAnsi="Times New Roman" w:cs="Times New Roman"/>
          <w:sz w:val="24"/>
          <w:szCs w:val="24"/>
        </w:rPr>
        <w:t>ского</w:t>
      </w:r>
      <w:proofErr w:type="spellEnd"/>
      <w:r w:rsidR="00F67939" w:rsidRPr="00F67939">
        <w:rPr>
          <w:rFonts w:ascii="Times New Roman" w:eastAsia="Times New Roman" w:hAnsi="Times New Roman" w:cs="Times New Roman"/>
          <w:sz w:val="24"/>
          <w:szCs w:val="24"/>
        </w:rPr>
        <w:t xml:space="preserve"> сельского поселения и периодах работы (службы), включаемых в стаж муниципальной службы».</w:t>
      </w:r>
    </w:p>
    <w:p w:rsidR="002E5F49" w:rsidRDefault="009A0E94" w:rsidP="00F679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Исполнитель (кадровая служба)</w:t>
      </w:r>
    </w:p>
    <w:p w:rsidR="0098115D" w:rsidRDefault="0098115D" w:rsidP="0098115D">
      <w:pPr>
        <w:spacing w:before="100" w:beforeAutospacing="1" w:after="100" w:afterAutospacing="1" w:line="240" w:lineRule="auto"/>
        <w:rPr>
          <w:rFonts w:ascii="Times New Roman" w:eastAsia="Times New Roman" w:hAnsi="Times New Roman" w:cs="Times New Roman"/>
          <w:sz w:val="24"/>
          <w:szCs w:val="24"/>
        </w:rPr>
      </w:pPr>
    </w:p>
    <w:p w:rsidR="00F67939" w:rsidRPr="00F67939" w:rsidRDefault="0098115D" w:rsidP="0098115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F67939" w:rsidRPr="00F67939">
        <w:rPr>
          <w:rFonts w:ascii="Times New Roman" w:eastAsia="Times New Roman" w:hAnsi="Times New Roman" w:cs="Times New Roman"/>
          <w:sz w:val="24"/>
          <w:szCs w:val="24"/>
        </w:rPr>
        <w:t>Форма 3</w:t>
      </w:r>
    </w:p>
    <w:p w:rsidR="00F67939" w:rsidRPr="00F67939" w:rsidRDefault="00F67939" w:rsidP="002E5F49">
      <w:pPr>
        <w:spacing w:before="100" w:beforeAutospacing="1" w:after="100" w:afterAutospacing="1" w:line="240" w:lineRule="auto"/>
        <w:jc w:val="right"/>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Утверждаю</w:t>
      </w:r>
    </w:p>
    <w:p w:rsidR="00F67939" w:rsidRPr="00F67939" w:rsidRDefault="002E5F49" w:rsidP="002E5F49">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администрации </w:t>
      </w:r>
      <w:proofErr w:type="spellStart"/>
      <w:r>
        <w:rPr>
          <w:rFonts w:ascii="Times New Roman" w:eastAsia="Times New Roman" w:hAnsi="Times New Roman" w:cs="Times New Roman"/>
          <w:sz w:val="24"/>
          <w:szCs w:val="24"/>
        </w:rPr>
        <w:t>Столбищен</w:t>
      </w:r>
      <w:r w:rsidR="00F67939" w:rsidRPr="00F67939">
        <w:rPr>
          <w:rFonts w:ascii="Times New Roman" w:eastAsia="Times New Roman" w:hAnsi="Times New Roman" w:cs="Times New Roman"/>
          <w:sz w:val="24"/>
          <w:szCs w:val="24"/>
        </w:rPr>
        <w:t>ского</w:t>
      </w:r>
      <w:proofErr w:type="spellEnd"/>
      <w:r w:rsidR="00F67939" w:rsidRPr="00F67939">
        <w:rPr>
          <w:rFonts w:ascii="Times New Roman" w:eastAsia="Times New Roman" w:hAnsi="Times New Roman" w:cs="Times New Roman"/>
          <w:sz w:val="24"/>
          <w:szCs w:val="24"/>
        </w:rPr>
        <w:t xml:space="preserve"> сельского поселения</w:t>
      </w:r>
    </w:p>
    <w:p w:rsidR="00F67939" w:rsidRPr="00F67939" w:rsidRDefault="00F67939" w:rsidP="002E5F49">
      <w:pPr>
        <w:spacing w:before="100" w:beforeAutospacing="1" w:after="100" w:afterAutospacing="1" w:line="240" w:lineRule="auto"/>
        <w:jc w:val="right"/>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__________________</w:t>
      </w:r>
    </w:p>
    <w:p w:rsidR="00F67939" w:rsidRPr="00F67939" w:rsidRDefault="00F67939" w:rsidP="002E5F49">
      <w:pPr>
        <w:spacing w:before="100" w:beforeAutospacing="1" w:after="100" w:afterAutospacing="1" w:line="240" w:lineRule="auto"/>
        <w:jc w:val="right"/>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«___»________ _____ г.</w:t>
      </w:r>
    </w:p>
    <w:p w:rsidR="00F67939" w:rsidRPr="00F67939" w:rsidRDefault="00F67939" w:rsidP="002E5F49">
      <w:pPr>
        <w:spacing w:before="100" w:beforeAutospacing="1" w:after="100" w:afterAutospacing="1" w:line="240" w:lineRule="auto"/>
        <w:jc w:val="center"/>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С П Р А В К А</w:t>
      </w:r>
    </w:p>
    <w:p w:rsidR="00F67939" w:rsidRPr="00F67939" w:rsidRDefault="00F67939" w:rsidP="002E5F49">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F67939">
        <w:rPr>
          <w:rFonts w:ascii="Times New Roman" w:eastAsia="Times New Roman" w:hAnsi="Times New Roman" w:cs="Times New Roman"/>
          <w:sz w:val="24"/>
          <w:szCs w:val="24"/>
        </w:rPr>
        <w:t>о</w:t>
      </w:r>
      <w:proofErr w:type="gramEnd"/>
      <w:r w:rsidRPr="00F67939">
        <w:rPr>
          <w:rFonts w:ascii="Times New Roman" w:eastAsia="Times New Roman" w:hAnsi="Times New Roman" w:cs="Times New Roman"/>
          <w:sz w:val="24"/>
          <w:szCs w:val="24"/>
        </w:rPr>
        <w:t xml:space="preserve"> размере среднемесячного денежного содержания (денежного вознаграждения) лица, замещавшего должность муниципальной службы, для установления ежемесячной доплаты к государственной пенсии</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Денежное содержание (денежное вознаграждение) ____________________________________________________________________________</w:t>
      </w:r>
      <w:r w:rsidRPr="00F67939">
        <w:rPr>
          <w:rFonts w:ascii="Times New Roman" w:eastAsia="Times New Roman" w:hAnsi="Times New Roman" w:cs="Times New Roman"/>
          <w:sz w:val="24"/>
          <w:szCs w:val="24"/>
        </w:rPr>
        <w:br/>
      </w:r>
      <w:r w:rsidR="0098115D">
        <w:rPr>
          <w:rFonts w:ascii="Times New Roman" w:eastAsia="Times New Roman" w:hAnsi="Times New Roman" w:cs="Times New Roman"/>
          <w:sz w:val="24"/>
          <w:szCs w:val="24"/>
        </w:rPr>
        <w:t xml:space="preserve">                                   </w:t>
      </w:r>
      <w:proofErr w:type="gramStart"/>
      <w:r w:rsidR="0098115D">
        <w:rPr>
          <w:rFonts w:ascii="Times New Roman" w:eastAsia="Times New Roman" w:hAnsi="Times New Roman" w:cs="Times New Roman"/>
          <w:sz w:val="24"/>
          <w:szCs w:val="24"/>
        </w:rPr>
        <w:t xml:space="preserve">   </w:t>
      </w:r>
      <w:r w:rsidRPr="00F67939">
        <w:rPr>
          <w:rFonts w:ascii="Times New Roman" w:eastAsia="Times New Roman" w:hAnsi="Times New Roman" w:cs="Times New Roman"/>
          <w:sz w:val="24"/>
          <w:szCs w:val="24"/>
        </w:rPr>
        <w:t>(</w:t>
      </w:r>
      <w:proofErr w:type="gramEnd"/>
      <w:r w:rsidRPr="00F67939">
        <w:rPr>
          <w:rFonts w:ascii="Times New Roman" w:eastAsia="Times New Roman" w:hAnsi="Times New Roman" w:cs="Times New Roman"/>
          <w:sz w:val="24"/>
          <w:szCs w:val="24"/>
        </w:rPr>
        <w:t>фамилия, имя, отчество)</w:t>
      </w:r>
    </w:p>
    <w:p w:rsidR="00F67939" w:rsidRPr="00F67939" w:rsidRDefault="00F67939" w:rsidP="00A45C4A">
      <w:pPr>
        <w:spacing w:before="100" w:beforeAutospacing="1" w:after="100" w:afterAutospacing="1" w:line="240" w:lineRule="auto"/>
        <w:rPr>
          <w:rFonts w:ascii="Times New Roman" w:eastAsia="Times New Roman" w:hAnsi="Times New Roman" w:cs="Times New Roman"/>
          <w:sz w:val="24"/>
          <w:szCs w:val="24"/>
        </w:rPr>
      </w:pPr>
      <w:proofErr w:type="gramStart"/>
      <w:r w:rsidRPr="00F67939">
        <w:rPr>
          <w:rFonts w:ascii="Times New Roman" w:eastAsia="Times New Roman" w:hAnsi="Times New Roman" w:cs="Times New Roman"/>
          <w:sz w:val="24"/>
          <w:szCs w:val="24"/>
        </w:rPr>
        <w:t>замещавшего</w:t>
      </w:r>
      <w:proofErr w:type="gramEnd"/>
      <w:r w:rsidRPr="00F67939">
        <w:rPr>
          <w:rFonts w:ascii="Times New Roman" w:eastAsia="Times New Roman" w:hAnsi="Times New Roman" w:cs="Times New Roman"/>
          <w:sz w:val="24"/>
          <w:szCs w:val="24"/>
        </w:rPr>
        <w:t xml:space="preserve"> должность муниципальной службы ______________________________________________________________________</w:t>
      </w:r>
      <w:r w:rsidR="00A45C4A">
        <w:rPr>
          <w:rFonts w:ascii="Times New Roman" w:eastAsia="Times New Roman" w:hAnsi="Times New Roman" w:cs="Times New Roman"/>
          <w:sz w:val="24"/>
          <w:szCs w:val="24"/>
        </w:rPr>
        <w:t>_______</w:t>
      </w:r>
      <w:r w:rsidR="0098115D">
        <w:rPr>
          <w:rFonts w:ascii="Times New Roman" w:eastAsia="Times New Roman" w:hAnsi="Times New Roman" w:cs="Times New Roman"/>
          <w:sz w:val="24"/>
          <w:szCs w:val="24"/>
        </w:rPr>
        <w:t xml:space="preserve"> </w:t>
      </w:r>
      <w:r w:rsidR="00A45C4A">
        <w:rPr>
          <w:rFonts w:ascii="Times New Roman" w:eastAsia="Times New Roman" w:hAnsi="Times New Roman" w:cs="Times New Roman"/>
          <w:sz w:val="24"/>
          <w:szCs w:val="24"/>
        </w:rPr>
        <w:t xml:space="preserve">                           </w:t>
      </w:r>
      <w:r w:rsidR="0098115D">
        <w:rPr>
          <w:rFonts w:ascii="Times New Roman" w:eastAsia="Times New Roman" w:hAnsi="Times New Roman" w:cs="Times New Roman"/>
          <w:sz w:val="24"/>
          <w:szCs w:val="24"/>
        </w:rPr>
        <w:t>(</w:t>
      </w:r>
      <w:r w:rsidRPr="00F67939">
        <w:rPr>
          <w:rFonts w:ascii="Times New Roman" w:eastAsia="Times New Roman" w:hAnsi="Times New Roman" w:cs="Times New Roman"/>
          <w:sz w:val="24"/>
          <w:szCs w:val="24"/>
        </w:rPr>
        <w:t>наименование должности)</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proofErr w:type="gramStart"/>
      <w:r w:rsidRPr="00F67939">
        <w:rPr>
          <w:rFonts w:ascii="Times New Roman" w:eastAsia="Times New Roman" w:hAnsi="Times New Roman" w:cs="Times New Roman"/>
          <w:sz w:val="24"/>
          <w:szCs w:val="24"/>
        </w:rPr>
        <w:t>по</w:t>
      </w:r>
      <w:proofErr w:type="gramEnd"/>
      <w:r w:rsidRPr="00F67939">
        <w:rPr>
          <w:rFonts w:ascii="Times New Roman" w:eastAsia="Times New Roman" w:hAnsi="Times New Roman" w:cs="Times New Roman"/>
          <w:sz w:val="24"/>
          <w:szCs w:val="24"/>
        </w:rPr>
        <w:t xml:space="preserve"> состоянию на ______________________________________, составляло: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27"/>
        <w:gridCol w:w="66"/>
        <w:gridCol w:w="66"/>
        <w:gridCol w:w="81"/>
      </w:tblGrid>
      <w:tr w:rsidR="00F67939" w:rsidRPr="00F67939" w:rsidTr="009A0E94">
        <w:trPr>
          <w:tblCellSpacing w:w="15" w:type="dxa"/>
        </w:trPr>
        <w:tc>
          <w:tcPr>
            <w:tcW w:w="5649" w:type="dxa"/>
            <w:vMerge w:val="restart"/>
            <w:vAlign w:val="center"/>
            <w:hideMark/>
          </w:tcPr>
          <w:tbl>
            <w:tblPr>
              <w:tblStyle w:val="a3"/>
              <w:tblpPr w:leftFromText="180" w:rightFromText="180" w:vertAnchor="text" w:horzAnchor="margin" w:tblpY="-94"/>
              <w:tblOverlap w:val="never"/>
              <w:tblW w:w="8242" w:type="dxa"/>
              <w:tblLook w:val="04A0" w:firstRow="1" w:lastRow="0" w:firstColumn="1" w:lastColumn="0" w:noHBand="0" w:noVBand="1"/>
            </w:tblPr>
            <w:tblGrid>
              <w:gridCol w:w="2798"/>
              <w:gridCol w:w="1304"/>
              <w:gridCol w:w="1358"/>
              <w:gridCol w:w="2782"/>
            </w:tblGrid>
            <w:tr w:rsidR="00A45C4A" w:rsidTr="00A45C4A">
              <w:trPr>
                <w:trHeight w:val="360"/>
              </w:trPr>
              <w:tc>
                <w:tcPr>
                  <w:tcW w:w="2830" w:type="dxa"/>
                  <w:vMerge w:val="restart"/>
                </w:tcPr>
                <w:p w:rsidR="00A45C4A" w:rsidRDefault="00A45C4A" w:rsidP="009A0E9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1.Денежное содержание</w:t>
                  </w:r>
                </w:p>
              </w:tc>
              <w:tc>
                <w:tcPr>
                  <w:tcW w:w="2552" w:type="dxa"/>
                  <w:gridSpan w:val="2"/>
                </w:tcPr>
                <w:p w:rsidR="00A45C4A" w:rsidRDefault="00A45C4A" w:rsidP="009A0E9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В месяц</w:t>
                  </w:r>
                </w:p>
              </w:tc>
              <w:tc>
                <w:tcPr>
                  <w:tcW w:w="2860" w:type="dxa"/>
                  <w:vMerge w:val="restart"/>
                </w:tcPr>
                <w:p w:rsidR="00A45C4A" w:rsidRDefault="00A45C4A" w:rsidP="009A0E9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месяц (</w:t>
                  </w:r>
                  <w:proofErr w:type="spellStart"/>
                  <w:proofErr w:type="gramStart"/>
                  <w:r>
                    <w:rPr>
                      <w:rFonts w:ascii="Times New Roman" w:eastAsia="Times New Roman" w:hAnsi="Times New Roman" w:cs="Times New Roman"/>
                      <w:sz w:val="24"/>
                      <w:szCs w:val="24"/>
                    </w:rPr>
                    <w:t>рублей,копеек</w:t>
                  </w:r>
                  <w:proofErr w:type="spellEnd"/>
                  <w:proofErr w:type="gramEnd"/>
                  <w:r>
                    <w:rPr>
                      <w:rFonts w:ascii="Times New Roman" w:eastAsia="Times New Roman" w:hAnsi="Times New Roman" w:cs="Times New Roman"/>
                      <w:sz w:val="24"/>
                      <w:szCs w:val="24"/>
                    </w:rPr>
                    <w:t>)</w:t>
                  </w:r>
                </w:p>
              </w:tc>
            </w:tr>
            <w:tr w:rsidR="00A45C4A" w:rsidTr="00A45C4A">
              <w:trPr>
                <w:trHeight w:val="180"/>
              </w:trPr>
              <w:tc>
                <w:tcPr>
                  <w:tcW w:w="2830" w:type="dxa"/>
                  <w:vMerge/>
                </w:tcPr>
                <w:p w:rsidR="00A45C4A" w:rsidRDefault="00A45C4A" w:rsidP="009A0E94">
                  <w:pPr>
                    <w:spacing w:before="100" w:beforeAutospacing="1" w:after="100" w:afterAutospacing="1"/>
                    <w:rPr>
                      <w:rFonts w:ascii="Times New Roman" w:eastAsia="Times New Roman" w:hAnsi="Times New Roman" w:cs="Times New Roman"/>
                      <w:sz w:val="24"/>
                      <w:szCs w:val="24"/>
                    </w:rPr>
                  </w:pPr>
                </w:p>
              </w:tc>
              <w:tc>
                <w:tcPr>
                  <w:tcW w:w="1305" w:type="dxa"/>
                </w:tcPr>
                <w:p w:rsidR="00A45C4A" w:rsidRDefault="008D1EC3" w:rsidP="009A0E94">
                  <w:pPr>
                    <w:spacing w:before="100" w:beforeAutospacing="1" w:after="100" w:afterAutospacing="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процентов</w:t>
                  </w:r>
                  <w:proofErr w:type="gramEnd"/>
                </w:p>
              </w:tc>
              <w:tc>
                <w:tcPr>
                  <w:tcW w:w="1247" w:type="dxa"/>
                </w:tcPr>
                <w:p w:rsidR="00A45C4A" w:rsidRDefault="008D1EC3" w:rsidP="009A0E94">
                  <w:pPr>
                    <w:spacing w:before="100" w:beforeAutospacing="1" w:after="100" w:afterAutospacing="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рублей.коп</w:t>
                  </w:r>
                  <w:proofErr w:type="spellEnd"/>
                </w:p>
              </w:tc>
              <w:tc>
                <w:tcPr>
                  <w:tcW w:w="2860" w:type="dxa"/>
                  <w:vMerge/>
                </w:tcPr>
                <w:p w:rsidR="00A45C4A" w:rsidRDefault="00A45C4A" w:rsidP="009A0E94">
                  <w:pPr>
                    <w:spacing w:before="100" w:beforeAutospacing="1" w:after="100" w:afterAutospacing="1"/>
                    <w:rPr>
                      <w:rFonts w:ascii="Times New Roman" w:eastAsia="Times New Roman" w:hAnsi="Times New Roman" w:cs="Times New Roman"/>
                      <w:sz w:val="24"/>
                      <w:szCs w:val="24"/>
                    </w:rPr>
                  </w:pPr>
                </w:p>
              </w:tc>
            </w:tr>
            <w:tr w:rsidR="00991B7C" w:rsidTr="00A45C4A">
              <w:tc>
                <w:tcPr>
                  <w:tcW w:w="2830" w:type="dxa"/>
                </w:tcPr>
                <w:p w:rsidR="00991B7C" w:rsidRDefault="00991B7C" w:rsidP="009A0E9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1.Должностной оклад</w:t>
                  </w:r>
                </w:p>
              </w:tc>
              <w:tc>
                <w:tcPr>
                  <w:tcW w:w="2552" w:type="dxa"/>
                  <w:gridSpan w:val="2"/>
                </w:tcPr>
                <w:p w:rsidR="00991B7C" w:rsidRDefault="00991B7C" w:rsidP="009A0E94">
                  <w:pPr>
                    <w:spacing w:before="100" w:beforeAutospacing="1" w:after="100" w:afterAutospacing="1"/>
                    <w:rPr>
                      <w:rFonts w:ascii="Times New Roman" w:eastAsia="Times New Roman" w:hAnsi="Times New Roman" w:cs="Times New Roman"/>
                      <w:sz w:val="24"/>
                      <w:szCs w:val="24"/>
                    </w:rPr>
                  </w:pPr>
                </w:p>
              </w:tc>
              <w:tc>
                <w:tcPr>
                  <w:tcW w:w="2860" w:type="dxa"/>
                </w:tcPr>
                <w:p w:rsidR="00991B7C" w:rsidRDefault="00991B7C" w:rsidP="009A0E94">
                  <w:pPr>
                    <w:spacing w:before="100" w:beforeAutospacing="1" w:after="100" w:afterAutospacing="1"/>
                    <w:rPr>
                      <w:rFonts w:ascii="Times New Roman" w:eastAsia="Times New Roman" w:hAnsi="Times New Roman" w:cs="Times New Roman"/>
                      <w:sz w:val="24"/>
                      <w:szCs w:val="24"/>
                    </w:rPr>
                  </w:pPr>
                </w:p>
              </w:tc>
            </w:tr>
            <w:tr w:rsidR="00991B7C" w:rsidTr="00A45C4A">
              <w:tc>
                <w:tcPr>
                  <w:tcW w:w="2830" w:type="dxa"/>
                </w:tcPr>
                <w:p w:rsidR="00991B7C" w:rsidRDefault="00991B7C" w:rsidP="009A0E9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2.Надбавки к должностному окладу за:</w:t>
                  </w:r>
                </w:p>
              </w:tc>
              <w:tc>
                <w:tcPr>
                  <w:tcW w:w="2552" w:type="dxa"/>
                  <w:gridSpan w:val="2"/>
                </w:tcPr>
                <w:p w:rsidR="00991B7C" w:rsidRDefault="00991B7C" w:rsidP="009A0E94">
                  <w:pPr>
                    <w:spacing w:before="100" w:beforeAutospacing="1" w:after="100" w:afterAutospacing="1"/>
                    <w:rPr>
                      <w:rFonts w:ascii="Times New Roman" w:eastAsia="Times New Roman" w:hAnsi="Times New Roman" w:cs="Times New Roman"/>
                      <w:sz w:val="24"/>
                      <w:szCs w:val="24"/>
                    </w:rPr>
                  </w:pPr>
                </w:p>
              </w:tc>
              <w:tc>
                <w:tcPr>
                  <w:tcW w:w="2860" w:type="dxa"/>
                </w:tcPr>
                <w:p w:rsidR="00991B7C" w:rsidRDefault="00991B7C" w:rsidP="009A0E94">
                  <w:pPr>
                    <w:spacing w:before="100" w:beforeAutospacing="1" w:after="100" w:afterAutospacing="1"/>
                    <w:rPr>
                      <w:rFonts w:ascii="Times New Roman" w:eastAsia="Times New Roman" w:hAnsi="Times New Roman" w:cs="Times New Roman"/>
                      <w:sz w:val="24"/>
                      <w:szCs w:val="24"/>
                    </w:rPr>
                  </w:pPr>
                </w:p>
              </w:tc>
            </w:tr>
            <w:tr w:rsidR="00991B7C" w:rsidTr="00A45C4A">
              <w:tc>
                <w:tcPr>
                  <w:tcW w:w="2830" w:type="dxa"/>
                </w:tcPr>
                <w:p w:rsidR="00991B7C" w:rsidRPr="0098115D" w:rsidRDefault="00991B7C" w:rsidP="009A0E94">
                  <w:pPr>
                    <w:spacing w:before="100" w:beforeAutospacing="1" w:after="100" w:afterAutospacing="1"/>
                    <w:rPr>
                      <w:rFonts w:ascii="Times New Roman" w:eastAsia="Times New Roman" w:hAnsi="Times New Roman" w:cs="Times New Roman"/>
                      <w:sz w:val="24"/>
                      <w:szCs w:val="24"/>
                    </w:rPr>
                  </w:pPr>
                  <w:proofErr w:type="gramStart"/>
                  <w:r w:rsidRPr="0098115D">
                    <w:rPr>
                      <w:rFonts w:ascii="Times New Roman" w:eastAsia="Times New Roman" w:hAnsi="Times New Roman" w:cs="Times New Roman"/>
                      <w:sz w:val="24"/>
                      <w:szCs w:val="24"/>
                    </w:rPr>
                    <w:t>а)</w:t>
                  </w:r>
                  <w:r w:rsidR="0098115D" w:rsidRPr="0098115D">
                    <w:rPr>
                      <w:rFonts w:ascii="Times New Roman" w:eastAsia="Times New Roman" w:hAnsi="Times New Roman" w:cs="Times New Roman"/>
                      <w:sz w:val="24"/>
                      <w:szCs w:val="24"/>
                    </w:rPr>
                    <w:t>квалификационный</w:t>
                  </w:r>
                  <w:proofErr w:type="gramEnd"/>
                  <w:r w:rsidR="0098115D" w:rsidRPr="0098115D">
                    <w:rPr>
                      <w:rFonts w:ascii="Times New Roman" w:eastAsia="Times New Roman" w:hAnsi="Times New Roman" w:cs="Times New Roman"/>
                      <w:sz w:val="24"/>
                      <w:szCs w:val="24"/>
                    </w:rPr>
                    <w:t xml:space="preserve"> разряд</w:t>
                  </w:r>
                </w:p>
              </w:tc>
              <w:tc>
                <w:tcPr>
                  <w:tcW w:w="2552" w:type="dxa"/>
                  <w:gridSpan w:val="2"/>
                </w:tcPr>
                <w:p w:rsidR="00991B7C" w:rsidRDefault="00991B7C" w:rsidP="009A0E94">
                  <w:pPr>
                    <w:spacing w:before="100" w:beforeAutospacing="1" w:after="100" w:afterAutospacing="1"/>
                    <w:rPr>
                      <w:rFonts w:ascii="Times New Roman" w:eastAsia="Times New Roman" w:hAnsi="Times New Roman" w:cs="Times New Roman"/>
                      <w:sz w:val="24"/>
                      <w:szCs w:val="24"/>
                    </w:rPr>
                  </w:pPr>
                </w:p>
              </w:tc>
              <w:tc>
                <w:tcPr>
                  <w:tcW w:w="2860" w:type="dxa"/>
                </w:tcPr>
                <w:p w:rsidR="00991B7C" w:rsidRDefault="00991B7C" w:rsidP="009A0E94">
                  <w:pPr>
                    <w:spacing w:before="100" w:beforeAutospacing="1" w:after="100" w:afterAutospacing="1"/>
                    <w:rPr>
                      <w:rFonts w:ascii="Times New Roman" w:eastAsia="Times New Roman" w:hAnsi="Times New Roman" w:cs="Times New Roman"/>
                      <w:sz w:val="24"/>
                      <w:szCs w:val="24"/>
                    </w:rPr>
                  </w:pPr>
                </w:p>
              </w:tc>
            </w:tr>
            <w:tr w:rsidR="00991B7C" w:rsidTr="00A45C4A">
              <w:tc>
                <w:tcPr>
                  <w:tcW w:w="2830" w:type="dxa"/>
                </w:tcPr>
                <w:p w:rsidR="00991B7C" w:rsidRPr="0098115D" w:rsidRDefault="0098115D" w:rsidP="009A0E94">
                  <w:pPr>
                    <w:spacing w:before="100" w:beforeAutospacing="1" w:after="100" w:afterAutospacing="1"/>
                    <w:rPr>
                      <w:rFonts w:ascii="Times New Roman" w:eastAsia="Times New Roman" w:hAnsi="Times New Roman" w:cs="Times New Roman"/>
                      <w:sz w:val="24"/>
                      <w:szCs w:val="24"/>
                    </w:rPr>
                  </w:pPr>
                  <w:proofErr w:type="gramStart"/>
                  <w:r w:rsidRPr="0098115D">
                    <w:rPr>
                      <w:rFonts w:ascii="Times New Roman" w:eastAsia="Times New Roman" w:hAnsi="Times New Roman" w:cs="Times New Roman"/>
                      <w:sz w:val="24"/>
                      <w:szCs w:val="24"/>
                    </w:rPr>
                    <w:t>б</w:t>
                  </w:r>
                  <w:proofErr w:type="gramEnd"/>
                  <w:r w:rsidRPr="0098115D">
                    <w:rPr>
                      <w:rFonts w:ascii="Times New Roman" w:eastAsia="Times New Roman" w:hAnsi="Times New Roman" w:cs="Times New Roman"/>
                      <w:sz w:val="24"/>
                      <w:szCs w:val="24"/>
                    </w:rPr>
                    <w:t>) выслугу лет</w:t>
                  </w:r>
                </w:p>
              </w:tc>
              <w:tc>
                <w:tcPr>
                  <w:tcW w:w="2552" w:type="dxa"/>
                  <w:gridSpan w:val="2"/>
                </w:tcPr>
                <w:p w:rsidR="00991B7C" w:rsidRDefault="00991B7C" w:rsidP="009A0E94">
                  <w:pPr>
                    <w:spacing w:before="100" w:beforeAutospacing="1" w:after="100" w:afterAutospacing="1"/>
                    <w:rPr>
                      <w:rFonts w:ascii="Times New Roman" w:eastAsia="Times New Roman" w:hAnsi="Times New Roman" w:cs="Times New Roman"/>
                      <w:sz w:val="24"/>
                      <w:szCs w:val="24"/>
                    </w:rPr>
                  </w:pPr>
                </w:p>
              </w:tc>
              <w:tc>
                <w:tcPr>
                  <w:tcW w:w="2860" w:type="dxa"/>
                </w:tcPr>
                <w:p w:rsidR="00991B7C" w:rsidRDefault="00991B7C" w:rsidP="009A0E94">
                  <w:pPr>
                    <w:spacing w:before="100" w:beforeAutospacing="1" w:after="100" w:afterAutospacing="1"/>
                    <w:rPr>
                      <w:rFonts w:ascii="Times New Roman" w:eastAsia="Times New Roman" w:hAnsi="Times New Roman" w:cs="Times New Roman"/>
                      <w:sz w:val="24"/>
                      <w:szCs w:val="24"/>
                    </w:rPr>
                  </w:pPr>
                </w:p>
              </w:tc>
            </w:tr>
            <w:tr w:rsidR="00991B7C" w:rsidTr="00A45C4A">
              <w:tc>
                <w:tcPr>
                  <w:tcW w:w="2830" w:type="dxa"/>
                </w:tcPr>
                <w:p w:rsidR="00991B7C" w:rsidRDefault="0098115D" w:rsidP="009A0E94">
                  <w:pPr>
                    <w:spacing w:before="100" w:beforeAutospacing="1" w:after="100" w:afterAutospacing="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особые условия муниципальной службы</w:t>
                  </w:r>
                </w:p>
              </w:tc>
              <w:tc>
                <w:tcPr>
                  <w:tcW w:w="2552" w:type="dxa"/>
                  <w:gridSpan w:val="2"/>
                </w:tcPr>
                <w:p w:rsidR="00991B7C" w:rsidRDefault="00991B7C" w:rsidP="009A0E94">
                  <w:pPr>
                    <w:spacing w:before="100" w:beforeAutospacing="1" w:after="100" w:afterAutospacing="1"/>
                    <w:rPr>
                      <w:rFonts w:ascii="Times New Roman" w:eastAsia="Times New Roman" w:hAnsi="Times New Roman" w:cs="Times New Roman"/>
                      <w:sz w:val="24"/>
                      <w:szCs w:val="24"/>
                    </w:rPr>
                  </w:pPr>
                </w:p>
              </w:tc>
              <w:tc>
                <w:tcPr>
                  <w:tcW w:w="2860" w:type="dxa"/>
                </w:tcPr>
                <w:p w:rsidR="00991B7C" w:rsidRDefault="00991B7C" w:rsidP="009A0E94">
                  <w:pPr>
                    <w:spacing w:before="100" w:beforeAutospacing="1" w:after="100" w:afterAutospacing="1"/>
                    <w:rPr>
                      <w:rFonts w:ascii="Times New Roman" w:eastAsia="Times New Roman" w:hAnsi="Times New Roman" w:cs="Times New Roman"/>
                      <w:sz w:val="24"/>
                      <w:szCs w:val="24"/>
                    </w:rPr>
                  </w:pPr>
                </w:p>
              </w:tc>
            </w:tr>
            <w:tr w:rsidR="00991B7C" w:rsidTr="00A45C4A">
              <w:tc>
                <w:tcPr>
                  <w:tcW w:w="2830" w:type="dxa"/>
                </w:tcPr>
                <w:p w:rsidR="00991B7C" w:rsidRDefault="0098115D" w:rsidP="009A0E9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3.Премии</w:t>
                  </w:r>
                </w:p>
              </w:tc>
              <w:tc>
                <w:tcPr>
                  <w:tcW w:w="2552" w:type="dxa"/>
                  <w:gridSpan w:val="2"/>
                </w:tcPr>
                <w:p w:rsidR="00991B7C" w:rsidRDefault="00991B7C" w:rsidP="009A0E94">
                  <w:pPr>
                    <w:spacing w:before="100" w:beforeAutospacing="1" w:after="100" w:afterAutospacing="1"/>
                    <w:rPr>
                      <w:rFonts w:ascii="Times New Roman" w:eastAsia="Times New Roman" w:hAnsi="Times New Roman" w:cs="Times New Roman"/>
                      <w:sz w:val="24"/>
                      <w:szCs w:val="24"/>
                    </w:rPr>
                  </w:pPr>
                </w:p>
              </w:tc>
              <w:tc>
                <w:tcPr>
                  <w:tcW w:w="2860" w:type="dxa"/>
                </w:tcPr>
                <w:p w:rsidR="00991B7C" w:rsidRDefault="00991B7C" w:rsidP="009A0E94">
                  <w:pPr>
                    <w:spacing w:before="100" w:beforeAutospacing="1" w:after="100" w:afterAutospacing="1"/>
                    <w:rPr>
                      <w:rFonts w:ascii="Times New Roman" w:eastAsia="Times New Roman" w:hAnsi="Times New Roman" w:cs="Times New Roman"/>
                      <w:sz w:val="24"/>
                      <w:szCs w:val="24"/>
                    </w:rPr>
                  </w:pPr>
                </w:p>
              </w:tc>
            </w:tr>
            <w:tr w:rsidR="00991B7C" w:rsidTr="00A45C4A">
              <w:tc>
                <w:tcPr>
                  <w:tcW w:w="2830" w:type="dxa"/>
                </w:tcPr>
                <w:p w:rsidR="00991B7C" w:rsidRDefault="0098115D" w:rsidP="009A0E9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2552" w:type="dxa"/>
                  <w:gridSpan w:val="2"/>
                </w:tcPr>
                <w:p w:rsidR="00991B7C" w:rsidRDefault="00991B7C" w:rsidP="009A0E94">
                  <w:pPr>
                    <w:spacing w:before="100" w:beforeAutospacing="1" w:after="100" w:afterAutospacing="1"/>
                    <w:rPr>
                      <w:rFonts w:ascii="Times New Roman" w:eastAsia="Times New Roman" w:hAnsi="Times New Roman" w:cs="Times New Roman"/>
                      <w:sz w:val="24"/>
                      <w:szCs w:val="24"/>
                    </w:rPr>
                  </w:pPr>
                </w:p>
              </w:tc>
              <w:tc>
                <w:tcPr>
                  <w:tcW w:w="2860" w:type="dxa"/>
                </w:tcPr>
                <w:p w:rsidR="00991B7C" w:rsidRDefault="00991B7C" w:rsidP="009A0E94">
                  <w:pPr>
                    <w:spacing w:before="100" w:beforeAutospacing="1" w:after="100" w:afterAutospacing="1"/>
                    <w:rPr>
                      <w:rFonts w:ascii="Times New Roman" w:eastAsia="Times New Roman" w:hAnsi="Times New Roman" w:cs="Times New Roman"/>
                      <w:sz w:val="24"/>
                      <w:szCs w:val="24"/>
                    </w:rPr>
                  </w:pPr>
                </w:p>
              </w:tc>
            </w:tr>
            <w:tr w:rsidR="00991B7C" w:rsidTr="00A45C4A">
              <w:tc>
                <w:tcPr>
                  <w:tcW w:w="2830" w:type="dxa"/>
                </w:tcPr>
                <w:p w:rsidR="00991B7C" w:rsidRDefault="0098115D" w:rsidP="009A0E94">
                  <w:pPr>
                    <w:spacing w:before="100" w:beforeAutospacing="1" w:after="100" w:afterAutospacing="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П.Денежное</w:t>
                  </w:r>
                  <w:proofErr w:type="spellEnd"/>
                  <w:r>
                    <w:rPr>
                      <w:rFonts w:ascii="Times New Roman" w:eastAsia="Times New Roman" w:hAnsi="Times New Roman" w:cs="Times New Roman"/>
                      <w:sz w:val="24"/>
                      <w:szCs w:val="24"/>
                    </w:rPr>
                    <w:t xml:space="preserve"> вознаграждение</w:t>
                  </w:r>
                </w:p>
              </w:tc>
              <w:tc>
                <w:tcPr>
                  <w:tcW w:w="2552" w:type="dxa"/>
                  <w:gridSpan w:val="2"/>
                </w:tcPr>
                <w:p w:rsidR="00991B7C" w:rsidRDefault="00991B7C" w:rsidP="009A0E94">
                  <w:pPr>
                    <w:spacing w:before="100" w:beforeAutospacing="1" w:after="100" w:afterAutospacing="1"/>
                    <w:rPr>
                      <w:rFonts w:ascii="Times New Roman" w:eastAsia="Times New Roman" w:hAnsi="Times New Roman" w:cs="Times New Roman"/>
                      <w:sz w:val="24"/>
                      <w:szCs w:val="24"/>
                    </w:rPr>
                  </w:pPr>
                </w:p>
              </w:tc>
              <w:tc>
                <w:tcPr>
                  <w:tcW w:w="2860" w:type="dxa"/>
                </w:tcPr>
                <w:p w:rsidR="00991B7C" w:rsidRDefault="00991B7C" w:rsidP="009A0E94">
                  <w:pPr>
                    <w:spacing w:before="100" w:beforeAutospacing="1" w:after="100" w:afterAutospacing="1"/>
                    <w:rPr>
                      <w:rFonts w:ascii="Times New Roman" w:eastAsia="Times New Roman" w:hAnsi="Times New Roman" w:cs="Times New Roman"/>
                      <w:sz w:val="24"/>
                      <w:szCs w:val="24"/>
                    </w:rPr>
                  </w:pPr>
                </w:p>
              </w:tc>
            </w:tr>
            <w:tr w:rsidR="00991B7C" w:rsidTr="00A45C4A">
              <w:trPr>
                <w:trHeight w:val="1842"/>
              </w:trPr>
              <w:tc>
                <w:tcPr>
                  <w:tcW w:w="2830" w:type="dxa"/>
                </w:tcPr>
                <w:p w:rsidR="00991B7C" w:rsidRDefault="0098115D" w:rsidP="009A0E94">
                  <w:pPr>
                    <w:spacing w:before="100" w:beforeAutospacing="1" w:after="100" w:afterAutospacing="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Ш.Денежное</w:t>
                  </w:r>
                  <w:proofErr w:type="spellEnd"/>
                  <w:r>
                    <w:rPr>
                      <w:rFonts w:ascii="Times New Roman" w:eastAsia="Times New Roman" w:hAnsi="Times New Roman" w:cs="Times New Roman"/>
                      <w:sz w:val="24"/>
                      <w:szCs w:val="24"/>
                    </w:rPr>
                    <w:t xml:space="preserve"> содержание (денежное вознаграждение), учитываемое для установления доплаты к государственной пенсии</w:t>
                  </w:r>
                </w:p>
                <w:p w:rsidR="0098115D" w:rsidRDefault="0098115D" w:rsidP="009A0E94">
                  <w:pPr>
                    <w:spacing w:before="100" w:beforeAutospacing="1" w:after="100" w:afterAutospacing="1"/>
                    <w:rPr>
                      <w:rFonts w:ascii="Times New Roman" w:eastAsia="Times New Roman" w:hAnsi="Times New Roman" w:cs="Times New Roman"/>
                      <w:sz w:val="24"/>
                      <w:szCs w:val="24"/>
                    </w:rPr>
                  </w:pPr>
                </w:p>
              </w:tc>
              <w:tc>
                <w:tcPr>
                  <w:tcW w:w="2552" w:type="dxa"/>
                  <w:gridSpan w:val="2"/>
                </w:tcPr>
                <w:p w:rsidR="00991B7C" w:rsidRDefault="00991B7C" w:rsidP="009A0E94">
                  <w:pPr>
                    <w:spacing w:before="100" w:beforeAutospacing="1" w:after="100" w:afterAutospacing="1"/>
                    <w:rPr>
                      <w:rFonts w:ascii="Times New Roman" w:eastAsia="Times New Roman" w:hAnsi="Times New Roman" w:cs="Times New Roman"/>
                      <w:sz w:val="24"/>
                      <w:szCs w:val="24"/>
                    </w:rPr>
                  </w:pPr>
                </w:p>
              </w:tc>
              <w:tc>
                <w:tcPr>
                  <w:tcW w:w="2860" w:type="dxa"/>
                </w:tcPr>
                <w:p w:rsidR="00991B7C" w:rsidRDefault="00991B7C" w:rsidP="009A0E94">
                  <w:pPr>
                    <w:spacing w:before="100" w:beforeAutospacing="1" w:after="100" w:afterAutospacing="1"/>
                    <w:rPr>
                      <w:rFonts w:ascii="Times New Roman" w:eastAsia="Times New Roman" w:hAnsi="Times New Roman" w:cs="Times New Roman"/>
                      <w:sz w:val="24"/>
                      <w:szCs w:val="24"/>
                    </w:rPr>
                  </w:pPr>
                </w:p>
              </w:tc>
            </w:tr>
          </w:tbl>
          <w:p w:rsidR="00F67939" w:rsidRPr="00F67939" w:rsidRDefault="009A0E94" w:rsidP="00F679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gridSpan w:val="2"/>
            <w:vAlign w:val="center"/>
            <w:hideMark/>
          </w:tcPr>
          <w:p w:rsidR="00F67939" w:rsidRPr="00F67939" w:rsidRDefault="009A0E94" w:rsidP="00F679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F67939" w:rsidRPr="00F67939" w:rsidRDefault="009A0E94" w:rsidP="00F679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67939" w:rsidRPr="00F67939" w:rsidTr="009A0E94">
        <w:trPr>
          <w:tblCellSpacing w:w="15" w:type="dxa"/>
        </w:trPr>
        <w:tc>
          <w:tcPr>
            <w:tcW w:w="5649" w:type="dxa"/>
            <w:vMerge/>
            <w:vAlign w:val="center"/>
            <w:hideMark/>
          </w:tcPr>
          <w:p w:rsidR="00F67939" w:rsidRPr="00F67939" w:rsidRDefault="00F67939" w:rsidP="00F67939">
            <w:pPr>
              <w:spacing w:after="0" w:line="240" w:lineRule="auto"/>
              <w:rPr>
                <w:rFonts w:ascii="Times New Roman" w:eastAsia="Times New Roman" w:hAnsi="Times New Roman" w:cs="Times New Roman"/>
                <w:sz w:val="24"/>
                <w:szCs w:val="24"/>
              </w:rPr>
            </w:pPr>
          </w:p>
        </w:tc>
        <w:tc>
          <w:tcPr>
            <w:tcW w:w="0" w:type="auto"/>
            <w:vAlign w:val="center"/>
            <w:hideMark/>
          </w:tcPr>
          <w:p w:rsidR="00F67939" w:rsidRPr="00F67939" w:rsidRDefault="009A0E94" w:rsidP="00F679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F67939" w:rsidRPr="00F67939" w:rsidRDefault="009A0E94" w:rsidP="00F679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F67939" w:rsidRPr="00F67939" w:rsidRDefault="00F67939" w:rsidP="00F67939">
            <w:pPr>
              <w:spacing w:after="0" w:line="240" w:lineRule="auto"/>
              <w:rPr>
                <w:rFonts w:ascii="Times New Roman" w:eastAsia="Times New Roman" w:hAnsi="Times New Roman" w:cs="Times New Roman"/>
                <w:sz w:val="20"/>
                <w:szCs w:val="20"/>
              </w:rPr>
            </w:pPr>
          </w:p>
        </w:tc>
      </w:tr>
      <w:tr w:rsidR="00F67939" w:rsidRPr="00F67939" w:rsidTr="009A0E94">
        <w:trPr>
          <w:tblCellSpacing w:w="15" w:type="dxa"/>
        </w:trPr>
        <w:tc>
          <w:tcPr>
            <w:tcW w:w="5649" w:type="dxa"/>
            <w:vAlign w:val="center"/>
          </w:tcPr>
          <w:p w:rsidR="00F67939" w:rsidRPr="00F67939" w:rsidRDefault="0098115D" w:rsidP="00F679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Ведущий специалист</w:t>
            </w:r>
            <w:r w:rsidR="00A45C4A">
              <w:rPr>
                <w:rFonts w:ascii="Times New Roman" w:eastAsia="Times New Roman" w:hAnsi="Times New Roman" w:cs="Times New Roman"/>
                <w:sz w:val="24"/>
                <w:szCs w:val="24"/>
              </w:rPr>
              <w:t xml:space="preserve">                                    </w:t>
            </w:r>
          </w:p>
        </w:tc>
        <w:tc>
          <w:tcPr>
            <w:tcW w:w="0" w:type="auto"/>
            <w:vAlign w:val="center"/>
            <w:hideMark/>
          </w:tcPr>
          <w:p w:rsidR="00F67939" w:rsidRPr="00F67939" w:rsidRDefault="00F67939" w:rsidP="00F67939">
            <w:pPr>
              <w:spacing w:after="0" w:line="240" w:lineRule="auto"/>
              <w:rPr>
                <w:rFonts w:ascii="Times New Roman" w:eastAsia="Times New Roman" w:hAnsi="Times New Roman" w:cs="Times New Roman"/>
                <w:sz w:val="24"/>
                <w:szCs w:val="24"/>
              </w:rPr>
            </w:pPr>
          </w:p>
        </w:tc>
        <w:tc>
          <w:tcPr>
            <w:tcW w:w="0" w:type="auto"/>
            <w:vAlign w:val="center"/>
            <w:hideMark/>
          </w:tcPr>
          <w:p w:rsidR="00F67939" w:rsidRPr="00F67939" w:rsidRDefault="00F67939" w:rsidP="00F67939">
            <w:pPr>
              <w:spacing w:after="0" w:line="240" w:lineRule="auto"/>
              <w:rPr>
                <w:rFonts w:ascii="Times New Roman" w:eastAsia="Times New Roman" w:hAnsi="Times New Roman" w:cs="Times New Roman"/>
                <w:sz w:val="20"/>
                <w:szCs w:val="20"/>
              </w:rPr>
            </w:pPr>
          </w:p>
        </w:tc>
        <w:tc>
          <w:tcPr>
            <w:tcW w:w="0" w:type="auto"/>
            <w:vAlign w:val="center"/>
            <w:hideMark/>
          </w:tcPr>
          <w:p w:rsidR="00F67939" w:rsidRPr="00F67939" w:rsidRDefault="00F67939" w:rsidP="00F67939">
            <w:pPr>
              <w:spacing w:after="0" w:line="240" w:lineRule="auto"/>
              <w:rPr>
                <w:rFonts w:ascii="Times New Roman" w:eastAsia="Times New Roman" w:hAnsi="Times New Roman" w:cs="Times New Roman"/>
                <w:sz w:val="20"/>
                <w:szCs w:val="20"/>
              </w:rPr>
            </w:pPr>
          </w:p>
        </w:tc>
      </w:tr>
      <w:tr w:rsidR="00F67939" w:rsidRPr="00F67939" w:rsidTr="009A0E94">
        <w:trPr>
          <w:tblCellSpacing w:w="15" w:type="dxa"/>
        </w:trPr>
        <w:tc>
          <w:tcPr>
            <w:tcW w:w="5649" w:type="dxa"/>
            <w:vAlign w:val="center"/>
          </w:tcPr>
          <w:p w:rsidR="00F67939" w:rsidRPr="00F67939" w:rsidRDefault="00A45C4A" w:rsidP="008D1EC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D1EC3">
              <w:rPr>
                <w:rFonts w:ascii="Times New Roman" w:eastAsia="Times New Roman" w:hAnsi="Times New Roman" w:cs="Times New Roman"/>
                <w:sz w:val="24"/>
                <w:szCs w:val="24"/>
              </w:rPr>
              <w:t xml:space="preserve"> </w:t>
            </w:r>
          </w:p>
        </w:tc>
        <w:tc>
          <w:tcPr>
            <w:tcW w:w="0" w:type="auto"/>
            <w:vAlign w:val="center"/>
            <w:hideMark/>
          </w:tcPr>
          <w:p w:rsidR="00F67939" w:rsidRPr="00F67939" w:rsidRDefault="00F67939" w:rsidP="00F67939">
            <w:pPr>
              <w:spacing w:after="0" w:line="240" w:lineRule="auto"/>
              <w:rPr>
                <w:rFonts w:ascii="Times New Roman" w:eastAsia="Times New Roman" w:hAnsi="Times New Roman" w:cs="Times New Roman"/>
                <w:sz w:val="24"/>
                <w:szCs w:val="24"/>
              </w:rPr>
            </w:pPr>
          </w:p>
        </w:tc>
        <w:tc>
          <w:tcPr>
            <w:tcW w:w="0" w:type="auto"/>
            <w:vAlign w:val="center"/>
            <w:hideMark/>
          </w:tcPr>
          <w:p w:rsidR="00F67939" w:rsidRPr="00F67939" w:rsidRDefault="00F67939" w:rsidP="00F67939">
            <w:pPr>
              <w:spacing w:after="0" w:line="240" w:lineRule="auto"/>
              <w:rPr>
                <w:rFonts w:ascii="Times New Roman" w:eastAsia="Times New Roman" w:hAnsi="Times New Roman" w:cs="Times New Roman"/>
                <w:sz w:val="20"/>
                <w:szCs w:val="20"/>
              </w:rPr>
            </w:pPr>
          </w:p>
        </w:tc>
        <w:tc>
          <w:tcPr>
            <w:tcW w:w="0" w:type="auto"/>
            <w:vAlign w:val="center"/>
            <w:hideMark/>
          </w:tcPr>
          <w:p w:rsidR="00F67939" w:rsidRPr="00F67939" w:rsidRDefault="00F67939" w:rsidP="00F67939">
            <w:pPr>
              <w:spacing w:after="0" w:line="240" w:lineRule="auto"/>
              <w:rPr>
                <w:rFonts w:ascii="Times New Roman" w:eastAsia="Times New Roman" w:hAnsi="Times New Roman" w:cs="Times New Roman"/>
                <w:sz w:val="20"/>
                <w:szCs w:val="20"/>
              </w:rPr>
            </w:pPr>
          </w:p>
        </w:tc>
      </w:tr>
      <w:tr w:rsidR="00F67939" w:rsidRPr="00F67939" w:rsidTr="009A0E94">
        <w:trPr>
          <w:tblCellSpacing w:w="15" w:type="dxa"/>
        </w:trPr>
        <w:tc>
          <w:tcPr>
            <w:tcW w:w="5649" w:type="dxa"/>
            <w:vAlign w:val="center"/>
          </w:tcPr>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F67939" w:rsidRPr="00F67939" w:rsidRDefault="00F67939" w:rsidP="00F67939">
            <w:pPr>
              <w:spacing w:after="0" w:line="240" w:lineRule="auto"/>
              <w:rPr>
                <w:rFonts w:ascii="Times New Roman" w:eastAsia="Times New Roman" w:hAnsi="Times New Roman" w:cs="Times New Roman"/>
                <w:sz w:val="24"/>
                <w:szCs w:val="24"/>
              </w:rPr>
            </w:pPr>
          </w:p>
        </w:tc>
        <w:tc>
          <w:tcPr>
            <w:tcW w:w="0" w:type="auto"/>
            <w:vAlign w:val="center"/>
            <w:hideMark/>
          </w:tcPr>
          <w:p w:rsidR="00F67939" w:rsidRPr="00F67939" w:rsidRDefault="00F67939" w:rsidP="00F67939">
            <w:pPr>
              <w:spacing w:after="0" w:line="240" w:lineRule="auto"/>
              <w:rPr>
                <w:rFonts w:ascii="Times New Roman" w:eastAsia="Times New Roman" w:hAnsi="Times New Roman" w:cs="Times New Roman"/>
                <w:sz w:val="20"/>
                <w:szCs w:val="20"/>
              </w:rPr>
            </w:pPr>
          </w:p>
        </w:tc>
        <w:tc>
          <w:tcPr>
            <w:tcW w:w="0" w:type="auto"/>
            <w:vAlign w:val="center"/>
            <w:hideMark/>
          </w:tcPr>
          <w:p w:rsidR="00F67939" w:rsidRPr="00F67939" w:rsidRDefault="00F67939" w:rsidP="00F67939">
            <w:pPr>
              <w:spacing w:after="0" w:line="240" w:lineRule="auto"/>
              <w:rPr>
                <w:rFonts w:ascii="Times New Roman" w:eastAsia="Times New Roman" w:hAnsi="Times New Roman" w:cs="Times New Roman"/>
                <w:sz w:val="20"/>
                <w:szCs w:val="20"/>
              </w:rPr>
            </w:pPr>
          </w:p>
        </w:tc>
      </w:tr>
      <w:tr w:rsidR="00F67939" w:rsidRPr="00F67939" w:rsidTr="009A0E94">
        <w:trPr>
          <w:tblCellSpacing w:w="15" w:type="dxa"/>
        </w:trPr>
        <w:tc>
          <w:tcPr>
            <w:tcW w:w="5649" w:type="dxa"/>
            <w:vAlign w:val="center"/>
          </w:tcPr>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F67939" w:rsidRPr="00F67939" w:rsidRDefault="00F67939" w:rsidP="00F67939">
            <w:pPr>
              <w:spacing w:after="0" w:line="240" w:lineRule="auto"/>
              <w:rPr>
                <w:rFonts w:ascii="Times New Roman" w:eastAsia="Times New Roman" w:hAnsi="Times New Roman" w:cs="Times New Roman"/>
                <w:sz w:val="24"/>
                <w:szCs w:val="24"/>
              </w:rPr>
            </w:pPr>
          </w:p>
        </w:tc>
        <w:tc>
          <w:tcPr>
            <w:tcW w:w="0" w:type="auto"/>
            <w:vAlign w:val="center"/>
            <w:hideMark/>
          </w:tcPr>
          <w:p w:rsidR="00F67939" w:rsidRPr="00F67939" w:rsidRDefault="00F67939" w:rsidP="00F67939">
            <w:pPr>
              <w:spacing w:after="0" w:line="240" w:lineRule="auto"/>
              <w:rPr>
                <w:rFonts w:ascii="Times New Roman" w:eastAsia="Times New Roman" w:hAnsi="Times New Roman" w:cs="Times New Roman"/>
                <w:sz w:val="20"/>
                <w:szCs w:val="20"/>
              </w:rPr>
            </w:pPr>
          </w:p>
        </w:tc>
        <w:tc>
          <w:tcPr>
            <w:tcW w:w="0" w:type="auto"/>
            <w:vAlign w:val="center"/>
            <w:hideMark/>
          </w:tcPr>
          <w:p w:rsidR="00F67939" w:rsidRPr="00F67939" w:rsidRDefault="00F67939" w:rsidP="00F67939">
            <w:pPr>
              <w:spacing w:after="0" w:line="240" w:lineRule="auto"/>
              <w:rPr>
                <w:rFonts w:ascii="Times New Roman" w:eastAsia="Times New Roman" w:hAnsi="Times New Roman" w:cs="Times New Roman"/>
                <w:sz w:val="20"/>
                <w:szCs w:val="20"/>
              </w:rPr>
            </w:pPr>
          </w:p>
        </w:tc>
      </w:tr>
      <w:tr w:rsidR="00F67939" w:rsidRPr="00F67939" w:rsidTr="009A0E94">
        <w:trPr>
          <w:tblCellSpacing w:w="15" w:type="dxa"/>
        </w:trPr>
        <w:tc>
          <w:tcPr>
            <w:tcW w:w="5649" w:type="dxa"/>
            <w:vAlign w:val="center"/>
          </w:tcPr>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F67939" w:rsidRPr="00F67939" w:rsidRDefault="00F67939" w:rsidP="00F67939">
            <w:pPr>
              <w:spacing w:after="0" w:line="240" w:lineRule="auto"/>
              <w:rPr>
                <w:rFonts w:ascii="Times New Roman" w:eastAsia="Times New Roman" w:hAnsi="Times New Roman" w:cs="Times New Roman"/>
                <w:sz w:val="24"/>
                <w:szCs w:val="24"/>
              </w:rPr>
            </w:pPr>
          </w:p>
        </w:tc>
        <w:tc>
          <w:tcPr>
            <w:tcW w:w="0" w:type="auto"/>
            <w:vAlign w:val="center"/>
            <w:hideMark/>
          </w:tcPr>
          <w:p w:rsidR="00F67939" w:rsidRPr="00F67939" w:rsidRDefault="00F67939" w:rsidP="00F67939">
            <w:pPr>
              <w:spacing w:after="0" w:line="240" w:lineRule="auto"/>
              <w:rPr>
                <w:rFonts w:ascii="Times New Roman" w:eastAsia="Times New Roman" w:hAnsi="Times New Roman" w:cs="Times New Roman"/>
                <w:sz w:val="20"/>
                <w:szCs w:val="20"/>
              </w:rPr>
            </w:pPr>
          </w:p>
        </w:tc>
        <w:tc>
          <w:tcPr>
            <w:tcW w:w="0" w:type="auto"/>
            <w:vAlign w:val="center"/>
            <w:hideMark/>
          </w:tcPr>
          <w:p w:rsidR="00F67939" w:rsidRPr="00F67939" w:rsidRDefault="00F67939" w:rsidP="00F67939">
            <w:pPr>
              <w:spacing w:after="0" w:line="240" w:lineRule="auto"/>
              <w:rPr>
                <w:rFonts w:ascii="Times New Roman" w:eastAsia="Times New Roman" w:hAnsi="Times New Roman" w:cs="Times New Roman"/>
                <w:sz w:val="20"/>
                <w:szCs w:val="20"/>
              </w:rPr>
            </w:pPr>
          </w:p>
        </w:tc>
      </w:tr>
      <w:tr w:rsidR="00F67939" w:rsidRPr="00F67939" w:rsidTr="009A0E94">
        <w:trPr>
          <w:tblCellSpacing w:w="15" w:type="dxa"/>
        </w:trPr>
        <w:tc>
          <w:tcPr>
            <w:tcW w:w="5649" w:type="dxa"/>
            <w:vAlign w:val="center"/>
          </w:tcPr>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F67939" w:rsidRPr="00F67939" w:rsidRDefault="00F67939" w:rsidP="00F67939">
            <w:pPr>
              <w:spacing w:after="0" w:line="240" w:lineRule="auto"/>
              <w:rPr>
                <w:rFonts w:ascii="Times New Roman" w:eastAsia="Times New Roman" w:hAnsi="Times New Roman" w:cs="Times New Roman"/>
                <w:sz w:val="24"/>
                <w:szCs w:val="24"/>
              </w:rPr>
            </w:pPr>
          </w:p>
        </w:tc>
        <w:tc>
          <w:tcPr>
            <w:tcW w:w="0" w:type="auto"/>
            <w:vAlign w:val="center"/>
            <w:hideMark/>
          </w:tcPr>
          <w:p w:rsidR="00F67939" w:rsidRPr="00F67939" w:rsidRDefault="00F67939" w:rsidP="00F67939">
            <w:pPr>
              <w:spacing w:after="0" w:line="240" w:lineRule="auto"/>
              <w:rPr>
                <w:rFonts w:ascii="Times New Roman" w:eastAsia="Times New Roman" w:hAnsi="Times New Roman" w:cs="Times New Roman"/>
                <w:sz w:val="20"/>
                <w:szCs w:val="20"/>
              </w:rPr>
            </w:pPr>
          </w:p>
        </w:tc>
        <w:tc>
          <w:tcPr>
            <w:tcW w:w="0" w:type="auto"/>
            <w:vAlign w:val="center"/>
            <w:hideMark/>
          </w:tcPr>
          <w:p w:rsidR="00F67939" w:rsidRPr="00F67939" w:rsidRDefault="00F67939" w:rsidP="00F67939">
            <w:pPr>
              <w:spacing w:after="0" w:line="240" w:lineRule="auto"/>
              <w:rPr>
                <w:rFonts w:ascii="Times New Roman" w:eastAsia="Times New Roman" w:hAnsi="Times New Roman" w:cs="Times New Roman"/>
                <w:sz w:val="20"/>
                <w:szCs w:val="20"/>
              </w:rPr>
            </w:pPr>
          </w:p>
        </w:tc>
      </w:tr>
      <w:tr w:rsidR="00F67939" w:rsidRPr="00F67939" w:rsidTr="009A0E94">
        <w:trPr>
          <w:tblCellSpacing w:w="15" w:type="dxa"/>
        </w:trPr>
        <w:tc>
          <w:tcPr>
            <w:tcW w:w="5649" w:type="dxa"/>
            <w:vAlign w:val="center"/>
          </w:tcPr>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F67939" w:rsidRPr="00F67939" w:rsidRDefault="00F67939" w:rsidP="00F67939">
            <w:pPr>
              <w:spacing w:after="0" w:line="240" w:lineRule="auto"/>
              <w:rPr>
                <w:rFonts w:ascii="Times New Roman" w:eastAsia="Times New Roman" w:hAnsi="Times New Roman" w:cs="Times New Roman"/>
                <w:sz w:val="24"/>
                <w:szCs w:val="24"/>
              </w:rPr>
            </w:pPr>
          </w:p>
        </w:tc>
        <w:tc>
          <w:tcPr>
            <w:tcW w:w="0" w:type="auto"/>
            <w:vAlign w:val="center"/>
            <w:hideMark/>
          </w:tcPr>
          <w:p w:rsidR="00F67939" w:rsidRPr="00F67939" w:rsidRDefault="00F67939" w:rsidP="00F67939">
            <w:pPr>
              <w:spacing w:after="0" w:line="240" w:lineRule="auto"/>
              <w:rPr>
                <w:rFonts w:ascii="Times New Roman" w:eastAsia="Times New Roman" w:hAnsi="Times New Roman" w:cs="Times New Roman"/>
                <w:sz w:val="20"/>
                <w:szCs w:val="20"/>
              </w:rPr>
            </w:pPr>
          </w:p>
        </w:tc>
        <w:tc>
          <w:tcPr>
            <w:tcW w:w="0" w:type="auto"/>
            <w:vAlign w:val="center"/>
            <w:hideMark/>
          </w:tcPr>
          <w:p w:rsidR="00F67939" w:rsidRPr="00F67939" w:rsidRDefault="00F67939" w:rsidP="00F67939">
            <w:pPr>
              <w:spacing w:after="0" w:line="240" w:lineRule="auto"/>
              <w:rPr>
                <w:rFonts w:ascii="Times New Roman" w:eastAsia="Times New Roman" w:hAnsi="Times New Roman" w:cs="Times New Roman"/>
                <w:sz w:val="20"/>
                <w:szCs w:val="20"/>
              </w:rPr>
            </w:pPr>
          </w:p>
        </w:tc>
      </w:tr>
      <w:tr w:rsidR="00F67939" w:rsidRPr="00F67939" w:rsidTr="009A0E94">
        <w:trPr>
          <w:tblCellSpacing w:w="15" w:type="dxa"/>
        </w:trPr>
        <w:tc>
          <w:tcPr>
            <w:tcW w:w="5649" w:type="dxa"/>
            <w:vAlign w:val="center"/>
          </w:tcPr>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F67939" w:rsidRPr="00F67939" w:rsidRDefault="00F67939" w:rsidP="00F67939">
            <w:pPr>
              <w:spacing w:after="0" w:line="240" w:lineRule="auto"/>
              <w:rPr>
                <w:rFonts w:ascii="Times New Roman" w:eastAsia="Times New Roman" w:hAnsi="Times New Roman" w:cs="Times New Roman"/>
                <w:sz w:val="24"/>
                <w:szCs w:val="24"/>
              </w:rPr>
            </w:pPr>
          </w:p>
        </w:tc>
        <w:tc>
          <w:tcPr>
            <w:tcW w:w="0" w:type="auto"/>
            <w:vAlign w:val="center"/>
            <w:hideMark/>
          </w:tcPr>
          <w:p w:rsidR="00F67939" w:rsidRPr="00F67939" w:rsidRDefault="00F67939" w:rsidP="00F67939">
            <w:pPr>
              <w:spacing w:after="0" w:line="240" w:lineRule="auto"/>
              <w:rPr>
                <w:rFonts w:ascii="Times New Roman" w:eastAsia="Times New Roman" w:hAnsi="Times New Roman" w:cs="Times New Roman"/>
                <w:sz w:val="20"/>
                <w:szCs w:val="20"/>
              </w:rPr>
            </w:pPr>
          </w:p>
        </w:tc>
        <w:tc>
          <w:tcPr>
            <w:tcW w:w="0" w:type="auto"/>
            <w:vAlign w:val="center"/>
            <w:hideMark/>
          </w:tcPr>
          <w:p w:rsidR="00F67939" w:rsidRPr="00F67939" w:rsidRDefault="00F67939" w:rsidP="00F67939">
            <w:pPr>
              <w:spacing w:after="0" w:line="240" w:lineRule="auto"/>
              <w:rPr>
                <w:rFonts w:ascii="Times New Roman" w:eastAsia="Times New Roman" w:hAnsi="Times New Roman" w:cs="Times New Roman"/>
                <w:sz w:val="20"/>
                <w:szCs w:val="20"/>
              </w:rPr>
            </w:pPr>
          </w:p>
        </w:tc>
      </w:tr>
      <w:tr w:rsidR="00F67939" w:rsidRPr="00F67939" w:rsidTr="009A0E94">
        <w:trPr>
          <w:tblCellSpacing w:w="15" w:type="dxa"/>
        </w:trPr>
        <w:tc>
          <w:tcPr>
            <w:tcW w:w="5649" w:type="dxa"/>
            <w:vAlign w:val="center"/>
          </w:tcPr>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F67939" w:rsidRPr="00F67939" w:rsidRDefault="00F67939" w:rsidP="00F67939">
            <w:pPr>
              <w:spacing w:after="0" w:line="240" w:lineRule="auto"/>
              <w:rPr>
                <w:rFonts w:ascii="Times New Roman" w:eastAsia="Times New Roman" w:hAnsi="Times New Roman" w:cs="Times New Roman"/>
                <w:sz w:val="24"/>
                <w:szCs w:val="24"/>
              </w:rPr>
            </w:pPr>
          </w:p>
        </w:tc>
        <w:tc>
          <w:tcPr>
            <w:tcW w:w="0" w:type="auto"/>
            <w:vAlign w:val="center"/>
            <w:hideMark/>
          </w:tcPr>
          <w:p w:rsidR="00F67939" w:rsidRPr="00F67939" w:rsidRDefault="00F67939" w:rsidP="00F67939">
            <w:pPr>
              <w:spacing w:after="0" w:line="240" w:lineRule="auto"/>
              <w:rPr>
                <w:rFonts w:ascii="Times New Roman" w:eastAsia="Times New Roman" w:hAnsi="Times New Roman" w:cs="Times New Roman"/>
                <w:sz w:val="20"/>
                <w:szCs w:val="20"/>
              </w:rPr>
            </w:pPr>
          </w:p>
        </w:tc>
        <w:tc>
          <w:tcPr>
            <w:tcW w:w="0" w:type="auto"/>
            <w:vAlign w:val="center"/>
            <w:hideMark/>
          </w:tcPr>
          <w:p w:rsidR="00F67939" w:rsidRPr="00F67939" w:rsidRDefault="00F67939" w:rsidP="00F67939">
            <w:pPr>
              <w:spacing w:after="0" w:line="240" w:lineRule="auto"/>
              <w:rPr>
                <w:rFonts w:ascii="Times New Roman" w:eastAsia="Times New Roman" w:hAnsi="Times New Roman" w:cs="Times New Roman"/>
                <w:sz w:val="20"/>
                <w:szCs w:val="20"/>
              </w:rPr>
            </w:pPr>
          </w:p>
        </w:tc>
      </w:tr>
    </w:tbl>
    <w:p w:rsidR="00F67939" w:rsidRPr="00F67939" w:rsidRDefault="00F67939" w:rsidP="008D1EC3">
      <w:pPr>
        <w:spacing w:before="100" w:beforeAutospacing="1" w:after="100" w:afterAutospacing="1" w:line="240" w:lineRule="auto"/>
        <w:jc w:val="right"/>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Форма 4</w:t>
      </w:r>
    </w:p>
    <w:p w:rsidR="00F67939" w:rsidRPr="00F67939" w:rsidRDefault="00F67939" w:rsidP="002E5F49">
      <w:pPr>
        <w:spacing w:before="100" w:beforeAutospacing="1" w:after="100" w:afterAutospacing="1" w:line="240" w:lineRule="auto"/>
        <w:jc w:val="center"/>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КОМИССИЯ ПО УСТАНОВЛЕНИЮ СТАЖА МУНИЦИПАЛЬНОЙ СЛУЖБЫ И НАЗНАЧЕНИЮ ПЕНСИЙ МУНИЦИПАЛЬНЫМ СЛУЖАЩИМ</w:t>
      </w:r>
    </w:p>
    <w:p w:rsidR="00F67939" w:rsidRPr="00F67939" w:rsidRDefault="00F67939" w:rsidP="002E5F49">
      <w:pPr>
        <w:spacing w:before="100" w:beforeAutospacing="1" w:after="100" w:afterAutospacing="1" w:line="240" w:lineRule="auto"/>
        <w:jc w:val="center"/>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Р Е Ш Е Н И Е</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proofErr w:type="gramStart"/>
      <w:r w:rsidRPr="00F67939">
        <w:rPr>
          <w:rFonts w:ascii="Times New Roman" w:eastAsia="Times New Roman" w:hAnsi="Times New Roman" w:cs="Times New Roman"/>
          <w:sz w:val="24"/>
          <w:szCs w:val="24"/>
        </w:rPr>
        <w:t>от</w:t>
      </w:r>
      <w:proofErr w:type="gramEnd"/>
      <w:r w:rsidRPr="00F67939">
        <w:rPr>
          <w:rFonts w:ascii="Times New Roman" w:eastAsia="Times New Roman" w:hAnsi="Times New Roman" w:cs="Times New Roman"/>
          <w:sz w:val="24"/>
          <w:szCs w:val="24"/>
        </w:rPr>
        <w:t xml:space="preserve"> «_____»___________200 __ г.</w:t>
      </w:r>
      <w:r w:rsidR="002E5F49">
        <w:rPr>
          <w:rFonts w:ascii="Times New Roman" w:eastAsia="Times New Roman" w:hAnsi="Times New Roman" w:cs="Times New Roman"/>
          <w:sz w:val="24"/>
          <w:szCs w:val="24"/>
        </w:rPr>
        <w:t xml:space="preserve">                                                                      </w:t>
      </w:r>
      <w:r w:rsidRPr="00F67939">
        <w:rPr>
          <w:rFonts w:ascii="Times New Roman" w:eastAsia="Times New Roman" w:hAnsi="Times New Roman" w:cs="Times New Roman"/>
          <w:sz w:val="24"/>
          <w:szCs w:val="24"/>
        </w:rPr>
        <w:t xml:space="preserve"> №____</w:t>
      </w:r>
    </w:p>
    <w:p w:rsidR="00F67939" w:rsidRPr="00F67939" w:rsidRDefault="002E5F49" w:rsidP="00F679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w:t>
      </w:r>
      <w:proofErr w:type="spellStart"/>
      <w:r>
        <w:rPr>
          <w:rFonts w:ascii="Times New Roman" w:eastAsia="Times New Roman" w:hAnsi="Times New Roman" w:cs="Times New Roman"/>
          <w:sz w:val="24"/>
          <w:szCs w:val="24"/>
        </w:rPr>
        <w:t>Столбище</w:t>
      </w:r>
      <w:proofErr w:type="spellEnd"/>
    </w:p>
    <w:p w:rsidR="00F67939" w:rsidRPr="00F67939" w:rsidRDefault="002E5F49" w:rsidP="00F679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 исполнение решения </w:t>
      </w:r>
      <w:proofErr w:type="spellStart"/>
      <w:r>
        <w:rPr>
          <w:rFonts w:ascii="Times New Roman" w:eastAsia="Times New Roman" w:hAnsi="Times New Roman" w:cs="Times New Roman"/>
          <w:sz w:val="24"/>
          <w:szCs w:val="24"/>
        </w:rPr>
        <w:t>Столбищен</w:t>
      </w:r>
      <w:r w:rsidR="00F67939" w:rsidRPr="00F67939">
        <w:rPr>
          <w:rFonts w:ascii="Times New Roman" w:eastAsia="Times New Roman" w:hAnsi="Times New Roman" w:cs="Times New Roman"/>
          <w:sz w:val="24"/>
          <w:szCs w:val="24"/>
        </w:rPr>
        <w:t>ского</w:t>
      </w:r>
      <w:proofErr w:type="spellEnd"/>
      <w:r w:rsidR="00F67939" w:rsidRPr="00F67939">
        <w:rPr>
          <w:rFonts w:ascii="Times New Roman" w:eastAsia="Times New Roman" w:hAnsi="Times New Roman" w:cs="Times New Roman"/>
          <w:sz w:val="24"/>
          <w:szCs w:val="24"/>
        </w:rPr>
        <w:t xml:space="preserve"> сельского Совета народных депутатов от «__</w:t>
      </w:r>
      <w:proofErr w:type="gramStart"/>
      <w:r w:rsidR="00F67939" w:rsidRPr="00F67939">
        <w:rPr>
          <w:rFonts w:ascii="Times New Roman" w:eastAsia="Times New Roman" w:hAnsi="Times New Roman" w:cs="Times New Roman"/>
          <w:sz w:val="24"/>
          <w:szCs w:val="24"/>
        </w:rPr>
        <w:t>_»_</w:t>
      </w:r>
      <w:proofErr w:type="gramEnd"/>
      <w:r w:rsidR="00F67939" w:rsidRPr="00F67939">
        <w:rPr>
          <w:rFonts w:ascii="Times New Roman" w:eastAsia="Times New Roman" w:hAnsi="Times New Roman" w:cs="Times New Roman"/>
          <w:sz w:val="24"/>
          <w:szCs w:val="24"/>
        </w:rPr>
        <w:t xml:space="preserve">__________200__г. №______, комиссия по установлению стажа муниципальной службы и назначению пенсий муниципальным служащим </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 xml:space="preserve">Р Е Ш И Л </w:t>
      </w:r>
      <w:proofErr w:type="gramStart"/>
      <w:r w:rsidRPr="00F67939">
        <w:rPr>
          <w:rFonts w:ascii="Times New Roman" w:eastAsia="Times New Roman" w:hAnsi="Times New Roman" w:cs="Times New Roman"/>
          <w:sz w:val="24"/>
          <w:szCs w:val="24"/>
        </w:rPr>
        <w:t>А :</w:t>
      </w:r>
      <w:proofErr w:type="gramEnd"/>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1. Пенсионеру ______________________________________________________________,</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w:t>
      </w:r>
      <w:proofErr w:type="gramStart"/>
      <w:r w:rsidRPr="00F67939">
        <w:rPr>
          <w:rFonts w:ascii="Times New Roman" w:eastAsia="Times New Roman" w:hAnsi="Times New Roman" w:cs="Times New Roman"/>
          <w:sz w:val="24"/>
          <w:szCs w:val="24"/>
        </w:rPr>
        <w:t>фамилия</w:t>
      </w:r>
      <w:proofErr w:type="gramEnd"/>
      <w:r w:rsidRPr="00F67939">
        <w:rPr>
          <w:rFonts w:ascii="Times New Roman" w:eastAsia="Times New Roman" w:hAnsi="Times New Roman" w:cs="Times New Roman"/>
          <w:sz w:val="24"/>
          <w:szCs w:val="24"/>
        </w:rPr>
        <w:t>, имя, отчество)</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proofErr w:type="gramStart"/>
      <w:r w:rsidRPr="00F67939">
        <w:rPr>
          <w:rFonts w:ascii="Times New Roman" w:eastAsia="Times New Roman" w:hAnsi="Times New Roman" w:cs="Times New Roman"/>
          <w:sz w:val="24"/>
          <w:szCs w:val="24"/>
        </w:rPr>
        <w:t>получающему</w:t>
      </w:r>
      <w:proofErr w:type="gramEnd"/>
      <w:r w:rsidRPr="00F67939">
        <w:rPr>
          <w:rFonts w:ascii="Times New Roman" w:eastAsia="Times New Roman" w:hAnsi="Times New Roman" w:cs="Times New Roman"/>
          <w:sz w:val="24"/>
          <w:szCs w:val="24"/>
        </w:rPr>
        <w:t xml:space="preserve"> государственную пенсию по старости, одновременно с пенсией производить ежемесячную доплату к государственной пенсии в размере _______ рублей в месяц, исходя из общей суммы государственной пенсии и доплаты к ней в размере _____ рублей, составляющей ______процентов среднемесячного денежного содержания.</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2. Приостановить выплату ежемесячной доплаты к государственной пенсии с __________________ в связи с ___________________________________________________</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w:t>
      </w:r>
      <w:proofErr w:type="gramStart"/>
      <w:r w:rsidRPr="00F67939">
        <w:rPr>
          <w:rFonts w:ascii="Times New Roman" w:eastAsia="Times New Roman" w:hAnsi="Times New Roman" w:cs="Times New Roman"/>
          <w:sz w:val="24"/>
          <w:szCs w:val="24"/>
        </w:rPr>
        <w:t>указать</w:t>
      </w:r>
      <w:proofErr w:type="gramEnd"/>
      <w:r w:rsidRPr="00F67939">
        <w:rPr>
          <w:rFonts w:ascii="Times New Roman" w:eastAsia="Times New Roman" w:hAnsi="Times New Roman" w:cs="Times New Roman"/>
          <w:sz w:val="24"/>
          <w:szCs w:val="24"/>
        </w:rPr>
        <w:t xml:space="preserve"> основание)</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3. Возобновить выплату ежемесячной доплаты к государственной пенсии с _____________________ в связи с ________________________________________________</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w:t>
      </w:r>
      <w:proofErr w:type="gramStart"/>
      <w:r w:rsidRPr="00F67939">
        <w:rPr>
          <w:rFonts w:ascii="Times New Roman" w:eastAsia="Times New Roman" w:hAnsi="Times New Roman" w:cs="Times New Roman"/>
          <w:sz w:val="24"/>
          <w:szCs w:val="24"/>
        </w:rPr>
        <w:t>указать</w:t>
      </w:r>
      <w:proofErr w:type="gramEnd"/>
      <w:r w:rsidRPr="00F67939">
        <w:rPr>
          <w:rFonts w:ascii="Times New Roman" w:eastAsia="Times New Roman" w:hAnsi="Times New Roman" w:cs="Times New Roman"/>
          <w:sz w:val="24"/>
          <w:szCs w:val="24"/>
        </w:rPr>
        <w:t xml:space="preserve"> основание)</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4. Произвести перерасчет ежемесячной доплаты к государственной пенсии в связи:</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 с изменением размера получаемой пенсии;</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 в связи с изменением оплаты труда по занимаемой им ранее должности.</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lastRenderedPageBreak/>
        <w:t>Перерасчет произвести с «___________________________» 200____года.</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5. Прекратить выплату ежемесячной доплаты к государственной пенсии с _____________в связи с __________________________________.</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w:t>
      </w:r>
      <w:proofErr w:type="gramStart"/>
      <w:r w:rsidRPr="00F67939">
        <w:rPr>
          <w:rFonts w:ascii="Times New Roman" w:eastAsia="Times New Roman" w:hAnsi="Times New Roman" w:cs="Times New Roman"/>
          <w:sz w:val="24"/>
          <w:szCs w:val="24"/>
        </w:rPr>
        <w:t>указать</w:t>
      </w:r>
      <w:proofErr w:type="gramEnd"/>
      <w:r w:rsidRPr="00F67939">
        <w:rPr>
          <w:rFonts w:ascii="Times New Roman" w:eastAsia="Times New Roman" w:hAnsi="Times New Roman" w:cs="Times New Roman"/>
          <w:sz w:val="24"/>
          <w:szCs w:val="24"/>
        </w:rPr>
        <w:t xml:space="preserve"> основание)</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6. Правоустанавливающими документами для выплаты ежемесячной доплаты к государственной пенсии получаемой _____________________________________________</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proofErr w:type="gramStart"/>
      <w:r w:rsidRPr="00F67939">
        <w:rPr>
          <w:rFonts w:ascii="Times New Roman" w:eastAsia="Times New Roman" w:hAnsi="Times New Roman" w:cs="Times New Roman"/>
          <w:sz w:val="24"/>
          <w:szCs w:val="24"/>
        </w:rPr>
        <w:t>являются</w:t>
      </w:r>
      <w:proofErr w:type="gramEnd"/>
      <w:r w:rsidRPr="00F67939">
        <w:rPr>
          <w:rFonts w:ascii="Times New Roman" w:eastAsia="Times New Roman" w:hAnsi="Times New Roman" w:cs="Times New Roman"/>
          <w:sz w:val="24"/>
          <w:szCs w:val="24"/>
        </w:rPr>
        <w:t>:</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1) заявление установленного образца;</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2) справка о размере среднемесячного денежного содержания (денежного вознаграждения);</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3) справка о периодах муниципальной службы (работы), учитываемых при исчислении стажа муниципальной службы, дающего право на ежемесячную доплату к государственной пенсии;</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4) копия трудовой книжки, а также иные документы (копии), подтверждающие стаж муниципальной службы (работы);</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5) справка Управления Пенсионного Фонда РФ в ______________________районе о</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proofErr w:type="gramStart"/>
      <w:r w:rsidRPr="00F67939">
        <w:rPr>
          <w:rFonts w:ascii="Times New Roman" w:eastAsia="Times New Roman" w:hAnsi="Times New Roman" w:cs="Times New Roman"/>
          <w:sz w:val="24"/>
          <w:szCs w:val="24"/>
        </w:rPr>
        <w:t>получении</w:t>
      </w:r>
      <w:proofErr w:type="gramEnd"/>
      <w:r w:rsidRPr="00F67939">
        <w:rPr>
          <w:rFonts w:ascii="Times New Roman" w:eastAsia="Times New Roman" w:hAnsi="Times New Roman" w:cs="Times New Roman"/>
          <w:sz w:val="24"/>
          <w:szCs w:val="24"/>
        </w:rPr>
        <w:t xml:space="preserve"> государственной пенсии ___________________________________________</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w:t>
      </w:r>
      <w:proofErr w:type="gramStart"/>
      <w:r w:rsidRPr="00F67939">
        <w:rPr>
          <w:rFonts w:ascii="Times New Roman" w:eastAsia="Times New Roman" w:hAnsi="Times New Roman" w:cs="Times New Roman"/>
          <w:sz w:val="24"/>
          <w:szCs w:val="24"/>
        </w:rPr>
        <w:t>вид</w:t>
      </w:r>
      <w:proofErr w:type="gramEnd"/>
      <w:r w:rsidRPr="00F67939">
        <w:rPr>
          <w:rFonts w:ascii="Times New Roman" w:eastAsia="Times New Roman" w:hAnsi="Times New Roman" w:cs="Times New Roman"/>
          <w:sz w:val="24"/>
          <w:szCs w:val="24"/>
        </w:rPr>
        <w:t xml:space="preserve"> пенсии)</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7. О принятии решения направить уведомление гражданину (</w:t>
      </w:r>
      <w:proofErr w:type="spellStart"/>
      <w:r w:rsidRPr="00F67939">
        <w:rPr>
          <w:rFonts w:ascii="Times New Roman" w:eastAsia="Times New Roman" w:hAnsi="Times New Roman" w:cs="Times New Roman"/>
          <w:sz w:val="24"/>
          <w:szCs w:val="24"/>
        </w:rPr>
        <w:t>ке</w:t>
      </w:r>
      <w:proofErr w:type="spellEnd"/>
      <w:r w:rsidRPr="00F67939">
        <w:rPr>
          <w:rFonts w:ascii="Times New Roman" w:eastAsia="Times New Roman" w:hAnsi="Times New Roman" w:cs="Times New Roman"/>
          <w:sz w:val="24"/>
          <w:szCs w:val="24"/>
        </w:rPr>
        <w:t>)</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___________________________________________________________________________</w:t>
      </w:r>
    </w:p>
    <w:p w:rsidR="00F67939" w:rsidRPr="00F67939" w:rsidRDefault="00F67939" w:rsidP="00F67939">
      <w:pPr>
        <w:spacing w:before="100" w:beforeAutospacing="1" w:after="100" w:afterAutospacing="1" w:line="240" w:lineRule="auto"/>
        <w:rPr>
          <w:rFonts w:ascii="Times New Roman" w:eastAsia="Times New Roman" w:hAnsi="Times New Roman" w:cs="Times New Roman"/>
          <w:sz w:val="24"/>
          <w:szCs w:val="24"/>
        </w:rPr>
      </w:pPr>
      <w:r w:rsidRPr="00F67939">
        <w:rPr>
          <w:rFonts w:ascii="Times New Roman" w:eastAsia="Times New Roman" w:hAnsi="Times New Roman" w:cs="Times New Roman"/>
          <w:sz w:val="24"/>
          <w:szCs w:val="24"/>
        </w:rPr>
        <w:t xml:space="preserve">Председатель комиссии (подпись, фамилия, имя, отчество) </w:t>
      </w:r>
    </w:p>
    <w:p w:rsidR="0047330E" w:rsidRDefault="0047330E"/>
    <w:p w:rsidR="00730212" w:rsidRDefault="00730212"/>
    <w:p w:rsidR="00730212" w:rsidRDefault="00730212"/>
    <w:p w:rsidR="00730212" w:rsidRDefault="00730212"/>
    <w:p w:rsidR="00730212" w:rsidRDefault="00730212"/>
    <w:p w:rsidR="00730212" w:rsidRDefault="00730212"/>
    <w:p w:rsidR="00730212" w:rsidRDefault="00730212"/>
    <w:p w:rsidR="00730212" w:rsidRDefault="00730212"/>
    <w:p w:rsidR="00730212" w:rsidRDefault="00730212"/>
    <w:p w:rsidR="00730212" w:rsidRDefault="00730212"/>
    <w:p w:rsidR="00730212" w:rsidRDefault="00730212"/>
    <w:p w:rsidR="00730212" w:rsidRDefault="00730212"/>
    <w:p w:rsidR="00730212" w:rsidRDefault="00730212"/>
    <w:p w:rsidR="00730212" w:rsidRDefault="00730212"/>
    <w:p w:rsidR="00730212" w:rsidRDefault="00730212"/>
    <w:p w:rsidR="00730212" w:rsidRDefault="00730212"/>
    <w:p w:rsidR="00730212" w:rsidRPr="00730212" w:rsidRDefault="002E5F49" w:rsidP="007302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30212" w:rsidRDefault="00730212"/>
    <w:sectPr w:rsidR="00730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90C"/>
    <w:rsid w:val="002E5F49"/>
    <w:rsid w:val="00314A88"/>
    <w:rsid w:val="0047330E"/>
    <w:rsid w:val="004E2CDA"/>
    <w:rsid w:val="006655C9"/>
    <w:rsid w:val="00730212"/>
    <w:rsid w:val="0076290C"/>
    <w:rsid w:val="008D1EC3"/>
    <w:rsid w:val="008F4AD9"/>
    <w:rsid w:val="0098115D"/>
    <w:rsid w:val="00991B7C"/>
    <w:rsid w:val="009A0E94"/>
    <w:rsid w:val="00A45C4A"/>
    <w:rsid w:val="00AE09E4"/>
    <w:rsid w:val="00DF3184"/>
    <w:rsid w:val="00E848DF"/>
    <w:rsid w:val="00F67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95B9C-EF08-4393-8811-A93D9C67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2C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D1EC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D1E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5395">
      <w:bodyDiv w:val="1"/>
      <w:marLeft w:val="0"/>
      <w:marRight w:val="0"/>
      <w:marTop w:val="0"/>
      <w:marBottom w:val="0"/>
      <w:divBdr>
        <w:top w:val="none" w:sz="0" w:space="0" w:color="auto"/>
        <w:left w:val="none" w:sz="0" w:space="0" w:color="auto"/>
        <w:bottom w:val="none" w:sz="0" w:space="0" w:color="auto"/>
        <w:right w:val="none" w:sz="0" w:space="0" w:color="auto"/>
      </w:divBdr>
      <w:divsChild>
        <w:div w:id="1899054065">
          <w:marLeft w:val="0"/>
          <w:marRight w:val="0"/>
          <w:marTop w:val="0"/>
          <w:marBottom w:val="0"/>
          <w:divBdr>
            <w:top w:val="none" w:sz="0" w:space="0" w:color="auto"/>
            <w:left w:val="none" w:sz="0" w:space="0" w:color="auto"/>
            <w:bottom w:val="none" w:sz="0" w:space="0" w:color="auto"/>
            <w:right w:val="none" w:sz="0" w:space="0" w:color="auto"/>
          </w:divBdr>
          <w:divsChild>
            <w:div w:id="631978828">
              <w:marLeft w:val="0"/>
              <w:marRight w:val="0"/>
              <w:marTop w:val="0"/>
              <w:marBottom w:val="0"/>
              <w:divBdr>
                <w:top w:val="none" w:sz="0" w:space="0" w:color="auto"/>
                <w:left w:val="none" w:sz="0" w:space="0" w:color="auto"/>
                <w:bottom w:val="none" w:sz="0" w:space="0" w:color="auto"/>
                <w:right w:val="none" w:sz="0" w:space="0" w:color="auto"/>
              </w:divBdr>
              <w:divsChild>
                <w:div w:id="1678001745">
                  <w:marLeft w:val="0"/>
                  <w:marRight w:val="0"/>
                  <w:marTop w:val="0"/>
                  <w:marBottom w:val="0"/>
                  <w:divBdr>
                    <w:top w:val="none" w:sz="0" w:space="0" w:color="auto"/>
                    <w:left w:val="none" w:sz="0" w:space="0" w:color="auto"/>
                    <w:bottom w:val="none" w:sz="0" w:space="0" w:color="auto"/>
                    <w:right w:val="none" w:sz="0" w:space="0" w:color="auto"/>
                  </w:divBdr>
                  <w:divsChild>
                    <w:div w:id="206799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746059">
      <w:bodyDiv w:val="1"/>
      <w:marLeft w:val="0"/>
      <w:marRight w:val="0"/>
      <w:marTop w:val="0"/>
      <w:marBottom w:val="0"/>
      <w:divBdr>
        <w:top w:val="none" w:sz="0" w:space="0" w:color="auto"/>
        <w:left w:val="none" w:sz="0" w:space="0" w:color="auto"/>
        <w:bottom w:val="none" w:sz="0" w:space="0" w:color="auto"/>
        <w:right w:val="none" w:sz="0" w:space="0" w:color="auto"/>
      </w:divBdr>
      <w:divsChild>
        <w:div w:id="29426759">
          <w:marLeft w:val="0"/>
          <w:marRight w:val="0"/>
          <w:marTop w:val="0"/>
          <w:marBottom w:val="0"/>
          <w:divBdr>
            <w:top w:val="none" w:sz="0" w:space="0" w:color="auto"/>
            <w:left w:val="none" w:sz="0" w:space="0" w:color="auto"/>
            <w:bottom w:val="none" w:sz="0" w:space="0" w:color="auto"/>
            <w:right w:val="none" w:sz="0" w:space="0" w:color="auto"/>
          </w:divBdr>
          <w:divsChild>
            <w:div w:id="225530289">
              <w:marLeft w:val="0"/>
              <w:marRight w:val="0"/>
              <w:marTop w:val="0"/>
              <w:marBottom w:val="0"/>
              <w:divBdr>
                <w:top w:val="none" w:sz="0" w:space="0" w:color="auto"/>
                <w:left w:val="none" w:sz="0" w:space="0" w:color="auto"/>
                <w:bottom w:val="none" w:sz="0" w:space="0" w:color="auto"/>
                <w:right w:val="none" w:sz="0" w:space="0" w:color="auto"/>
              </w:divBdr>
              <w:divsChild>
                <w:div w:id="443618970">
                  <w:marLeft w:val="0"/>
                  <w:marRight w:val="0"/>
                  <w:marTop w:val="0"/>
                  <w:marBottom w:val="0"/>
                  <w:divBdr>
                    <w:top w:val="none" w:sz="0" w:space="0" w:color="auto"/>
                    <w:left w:val="none" w:sz="0" w:space="0" w:color="auto"/>
                    <w:bottom w:val="none" w:sz="0" w:space="0" w:color="auto"/>
                    <w:right w:val="none" w:sz="0" w:space="0" w:color="auto"/>
                  </w:divBdr>
                  <w:divsChild>
                    <w:div w:id="1499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1BC83-259B-4CCA-8770-E633C5B8F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4138</Words>
  <Characters>23587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administracia</dc:creator>
  <cp:keywords/>
  <dc:description/>
  <cp:lastModifiedBy>administracia</cp:lastModifiedBy>
  <cp:revision>11</cp:revision>
  <cp:lastPrinted>2016-09-27T08:33:00Z</cp:lastPrinted>
  <dcterms:created xsi:type="dcterms:W3CDTF">2016-09-26T13:00:00Z</dcterms:created>
  <dcterms:modified xsi:type="dcterms:W3CDTF">2016-09-27T08:34:00Z</dcterms:modified>
</cp:coreProperties>
</file>