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6B" w:rsidRDefault="00EC786B" w:rsidP="00EC786B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7F0E1B" w:rsidRPr="007F0E1B" w:rsidRDefault="007F0E1B" w:rsidP="00EC786B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0E1B">
        <w:rPr>
          <w:rFonts w:ascii="Times New Roman" w:eastAsia="Times New Roman" w:hAnsi="Times New Roman" w:cs="Times New Roman"/>
          <w:sz w:val="24"/>
          <w:szCs w:val="24"/>
        </w:rPr>
        <w:t>для размещения на сайтах органов местного самоуправления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2"/>
      </w:tblGrid>
      <w:tr w:rsidR="007F0E1B" w:rsidRPr="007F0E1B" w:rsidTr="007F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1B" w:rsidRPr="007F0E1B" w:rsidRDefault="0069450D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 w:rsidR="007F0E1B"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С 03.10.2016 увеличены штрафы за невыплату заработной платы</w:t>
            </w:r>
          </w:p>
        </w:tc>
      </w:tr>
    </w:tbl>
    <w:p w:rsidR="007F0E1B" w:rsidRPr="007F0E1B" w:rsidRDefault="007F0E1B" w:rsidP="007F0E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7F0E1B" w:rsidRPr="007F0E1B" w:rsidTr="007F0E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1B" w:rsidRPr="007F0E1B" w:rsidRDefault="007F0E1B" w:rsidP="007F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E1B" w:rsidRPr="007F0E1B" w:rsidTr="007F0E1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Напоминаем, что сегодня, 03.10.2016, вступил в силу Федеральный закон № 272-ФЗ от 03.07.2016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Рассматриваемым законом Кодекс РФ об административных правонарушениях дополнен специальными составами, регламентирующими привлечение к административной ответственности за невыплату заработной платы в установленный срок (неполную выплату заработной платы) либо установление заработной платы в размере менее размера, предусмотренного трудовым законодательством, диспозиция которых описана в частях 6 и 7 статьи 5.27.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Так, за невыплату заработной платы или неполную выплату в установленный срок заработной платы, других выплат осуществляемых в рамках трудовых отношений, если эти действия не содержат уголовно наказуемого деяния, последует привлечение к административной ответственности по ч. 6 рассматриваемой статьи Кодекса в редакции ФЗ-272.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санкций за совершение данного правонарушения установлены объявление предупреждения или наложение административного штрафа: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должностных лиц в размере от 10 тыс. до 20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лиц, осуществляющих предпринимательскую деятельность без образования юридического лица, - от 1 тыс. до 5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юридических лиц - от 30 тыс. до 50 тыс. рублей.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Невыплата заработной платы лицом, ранее подвергнутым административному наказанию за аналогичное правонарушение, если это действие не содержит уголовно-наказуемого деяния квалифицируется по ч. 7 той же статьи Кодекса в редакции ФЗ-272, санкцией которой предусмотрено наложение следующих штрафов: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должностных лиц в размере от 20 тыс. до 30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лиц, осуществляющих предпринимательскую деятельность, - от 10 до 30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юридических лиц - от 50 тыс. до 100 тыс. рублей.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Ранее действия недобросовестных работодателей, связанные с невыплатой заработной платы при отсутствии признаков преступления, предусмотренного ст. 145.1 Уголовного кодекса РФ, квалифицировались по ч. 1 ст. 5.27 КоАП РФ как нарушение трудового законодательства, и наказывались следующими штрафами: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на должностных лиц в размере от 1 тыс. до 5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лиц, осуществляющих предпринимательскую деятельности, от 1 тыс до 5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организации от 30 тыс. до 50 тыс. рублей.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совершение невыплаты заработной платы лицом, ранее подвергнутым административному наказанию за аналогичное административное правонарушение, следовало привлечение к ответственности по ч. 4 ст. 5.27 Кодекса, предусматривающей в качестве наказание следующие административные штрафы: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должностных лиц от 10 тыс. до 20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индивидуальных предпринимателей от 10 тыс. до 20 тыс. рублей;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- на юридических лиц от 10 тысяч до 20 тыс. рублей.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существенно увеличены размеры административных штрафов, налагаемых за невыплату заработной платы на виновных лиц.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0E1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Заметим, что ч. 7 ст. 5.27 КоАП РФ в редакции ФЗ-272, помимо наложения штрафа, предусматривает в качестве административного наказания дисквалификацию должностного лица на срок от одного года до трех лет.</w:t>
            </w:r>
          </w:p>
          <w:p w:rsidR="007F0E1B" w:rsidRPr="007F0E1B" w:rsidRDefault="007F0E1B" w:rsidP="007F0E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0E1B" w:rsidRPr="007F0E1B" w:rsidTr="007F0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0E1B" w:rsidRPr="007F0E1B" w:rsidRDefault="007F0E1B" w:rsidP="007F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F0E1B" w:rsidRPr="007F0E1B" w:rsidRDefault="007F0E1B" w:rsidP="007F0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2A"/>
    <w:rsid w:val="0047330E"/>
    <w:rsid w:val="0069450D"/>
    <w:rsid w:val="007F0E1B"/>
    <w:rsid w:val="00D5532A"/>
    <w:rsid w:val="00EC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6543-A5F5-4D8D-BA70-42CA9C71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6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5</cp:revision>
  <dcterms:created xsi:type="dcterms:W3CDTF">2016-10-10T11:32:00Z</dcterms:created>
  <dcterms:modified xsi:type="dcterms:W3CDTF">2016-10-10T13:02:00Z</dcterms:modified>
</cp:coreProperties>
</file>