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43" w:rsidRDefault="00F51143" w:rsidP="00F51143">
      <w:pPr>
        <w:pStyle w:val="1"/>
        <w:spacing w:before="0" w:beforeAutospacing="0" w:after="270" w:afterAutospacing="0" w:line="375" w:lineRule="atLeast"/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>О конкурсе</w:t>
      </w:r>
    </w:p>
    <w:p w:rsidR="00F51143" w:rsidRDefault="00F51143" w:rsidP="00F51143">
      <w:pPr>
        <w:pStyle w:val="2"/>
        <w:spacing w:before="0" w:beforeAutospacing="0" w:after="60" w:afterAutospacing="0" w:line="330" w:lineRule="atLeast"/>
        <w:jc w:val="center"/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  <w:t>ПРАВИЛА ПРОВЕДЕНИЯ</w:t>
      </w:r>
    </w:p>
    <w:p w:rsidR="00F51143" w:rsidRDefault="00F51143" w:rsidP="00F51143">
      <w:pPr>
        <w:pStyle w:val="2"/>
        <w:spacing w:before="0" w:beforeAutospacing="0" w:after="60" w:afterAutospacing="0" w:line="330" w:lineRule="atLeast"/>
        <w:jc w:val="center"/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  <w:t>Международного молодежного конкурса социальной антикоррупционной рекламы «Вместе против коррупции!»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1. Общие положения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2. Цели и задачи проведения Конкурса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2.2. Задачи Конкурса: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антикоррупционное просвещение населения;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формирование нетерпимого отношения в обществе всех стран к любым коррупционным проявлениям;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3. Условия участия, конкурсные номинации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3.1. К участию в Конкурсе приглашаются: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3.2. Конкурс проводится в следующих номинациях:</w:t>
      </w:r>
    </w:p>
    <w:p w:rsidR="00F51143" w:rsidRDefault="00F51143" w:rsidP="00F51143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Лучший плакат;</w:t>
      </w:r>
    </w:p>
    <w:p w:rsidR="00F51143" w:rsidRDefault="00F51143" w:rsidP="00F51143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Лучший видеоролик.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3.2.2. Дополнительные номинации: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Организаторы оставляют за собой право учреждения дополнительных номинаций.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3.3. Конкурсные работы принимаются на русском языке.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4. Порядок и сроки проведения Конкурса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 проводится в два этапа: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 xml:space="preserve">Первый этап – полуфинал (2 июля – 12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4"/>
            <w:rFonts w:ascii="RobotoBold" w:hAnsi="RobotoBold"/>
            <w:b w:val="0"/>
            <w:bCs w:val="0"/>
            <w:color w:val="383838"/>
            <w:spacing w:val="4"/>
            <w:sz w:val="21"/>
            <w:szCs w:val="21"/>
          </w:rPr>
          <w:t>2018 г</w:t>
        </w:r>
      </w:smartTag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.)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 из указанных стран принимаются на официальном сайте Конкурса</w:t>
      </w:r>
      <w:hyperlink r:id="rId5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http://anticorruption.life.</w:t>
        </w:r>
      </w:hyperlink>
    </w:p>
    <w:p w:rsidR="00F51143" w:rsidRDefault="00F51143" w:rsidP="00F51143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Дата начала приема работ на участие в Конкурсе: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r>
        <w:rPr>
          <w:rStyle w:val="a4"/>
          <w:rFonts w:ascii="Roboto" w:hAnsi="Roboto"/>
          <w:color w:val="383838"/>
          <w:spacing w:val="4"/>
          <w:sz w:val="21"/>
          <w:szCs w:val="21"/>
        </w:rPr>
        <w:t xml:space="preserve">с 10:00 (время московское) 2 июля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4"/>
            <w:rFonts w:ascii="Roboto" w:hAnsi="Roboto"/>
            <w:color w:val="383838"/>
            <w:spacing w:val="4"/>
            <w:sz w:val="21"/>
            <w:szCs w:val="21"/>
          </w:rPr>
          <w:t>2018 г</w:t>
        </w:r>
      </w:smartTag>
      <w:r>
        <w:rPr>
          <w:rStyle w:val="a4"/>
          <w:rFonts w:ascii="Roboto" w:hAnsi="Roboto"/>
          <w:color w:val="383838"/>
          <w:spacing w:val="4"/>
          <w:sz w:val="21"/>
          <w:szCs w:val="21"/>
        </w:rPr>
        <w:t>.</w:t>
      </w:r>
    </w:p>
    <w:p w:rsidR="00F51143" w:rsidRDefault="00F51143" w:rsidP="00F51143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Дата окончания приема работ на участие в Конкурсе: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r>
        <w:rPr>
          <w:rStyle w:val="a4"/>
          <w:rFonts w:ascii="Roboto" w:hAnsi="Roboto"/>
          <w:color w:val="383838"/>
          <w:spacing w:val="4"/>
          <w:sz w:val="21"/>
          <w:szCs w:val="21"/>
        </w:rPr>
        <w:t xml:space="preserve">17:00 (время московское) 19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4"/>
            <w:rFonts w:ascii="Roboto" w:hAnsi="Roboto"/>
            <w:color w:val="383838"/>
            <w:spacing w:val="4"/>
            <w:sz w:val="21"/>
            <w:szCs w:val="21"/>
          </w:rPr>
          <w:t>2018 г</w:t>
        </w:r>
      </w:smartTag>
      <w:r>
        <w:rPr>
          <w:rStyle w:val="a4"/>
          <w:rFonts w:ascii="Roboto" w:hAnsi="Roboto"/>
          <w:color w:val="383838"/>
          <w:spacing w:val="4"/>
          <w:sz w:val="21"/>
          <w:szCs w:val="21"/>
        </w:rPr>
        <w:t>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работы, занявшие первое место, проходят в финал.</w:t>
      </w:r>
    </w:p>
    <w:p w:rsidR="00F51143" w:rsidRDefault="00F51143" w:rsidP="00F51143">
      <w:pPr>
        <w:numPr>
          <w:ilvl w:val="0"/>
          <w:numId w:val="3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r>
        <w:rPr>
          <w:rStyle w:val="a4"/>
          <w:rFonts w:ascii="Roboto" w:hAnsi="Roboto"/>
          <w:color w:val="383838"/>
          <w:spacing w:val="4"/>
          <w:sz w:val="21"/>
          <w:szCs w:val="21"/>
        </w:rPr>
        <w:t xml:space="preserve">12 – 13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4"/>
            <w:rFonts w:ascii="Roboto" w:hAnsi="Roboto"/>
            <w:color w:val="383838"/>
            <w:spacing w:val="4"/>
            <w:sz w:val="21"/>
            <w:szCs w:val="21"/>
          </w:rPr>
          <w:t>2018 г</w:t>
        </w:r>
      </w:smartTag>
      <w:r>
        <w:rPr>
          <w:rStyle w:val="a4"/>
          <w:rFonts w:ascii="Roboto" w:hAnsi="Roboto"/>
          <w:color w:val="383838"/>
          <w:spacing w:val="4"/>
          <w:sz w:val="21"/>
          <w:szCs w:val="21"/>
        </w:rPr>
        <w:t>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 xml:space="preserve">Второй этап – финал (13 ноября – 23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4"/>
            <w:rFonts w:ascii="RobotoBold" w:hAnsi="RobotoBold"/>
            <w:b w:val="0"/>
            <w:bCs w:val="0"/>
            <w:color w:val="383838"/>
            <w:spacing w:val="4"/>
            <w:sz w:val="21"/>
            <w:szCs w:val="21"/>
          </w:rPr>
          <w:t>2018 г</w:t>
        </w:r>
      </w:smartTag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.)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5. Регистрация участия в Конкурсе,</w:t>
      </w:r>
      <w:r>
        <w:rPr>
          <w:rStyle w:val="apple-converted-space"/>
          <w:rFonts w:ascii="RobotoBold" w:hAnsi="RobotoBold"/>
          <w:color w:val="383838"/>
          <w:spacing w:val="4"/>
          <w:sz w:val="21"/>
          <w:szCs w:val="21"/>
        </w:rPr>
        <w:t> </w:t>
      </w:r>
      <w:r>
        <w:rPr>
          <w:rFonts w:ascii="RobotoBold" w:hAnsi="RobotoBold"/>
          <w:color w:val="383838"/>
          <w:spacing w:val="4"/>
          <w:sz w:val="21"/>
          <w:szCs w:val="21"/>
        </w:rPr>
        <w:br/>
      </w: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требования к конкурсным работам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 Регистрация.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5.1.1. Для участия в Конкурсе участнику необходимо зарегистрироваться в личном кабинете на официальном сайте Конкурса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hyperlink r:id="rId6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5.2. Технические требования к Конкурсным работам и количественные ограничения:</w:t>
      </w:r>
    </w:p>
    <w:p w:rsidR="00F51143" w:rsidRDefault="00F51143" w:rsidP="00F51143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" w:hAnsi="Roboto"/>
          <w:color w:val="383838"/>
          <w:spacing w:val="4"/>
          <w:sz w:val="21"/>
          <w:szCs w:val="21"/>
        </w:rPr>
        <w:t>Номинация «Лучший видеоролик»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Форматы предоставления файла: mpeg 4, разрешение не более 1920 х 1080р, физический размер файла не более 300 Мб.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Длительность: не более 120 сек.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Звук: 16 бит, стерео.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F51143" w:rsidRDefault="00F51143" w:rsidP="00F51143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" w:hAnsi="Roboto"/>
          <w:color w:val="383838"/>
          <w:spacing w:val="4"/>
          <w:sz w:val="21"/>
          <w:szCs w:val="21"/>
        </w:rPr>
        <w:t>Номинация «Лучший плакат»</w:t>
      </w:r>
      <w:r>
        <w:rPr>
          <w:rFonts w:ascii="Roboto" w:hAnsi="Roboto"/>
          <w:color w:val="383838"/>
          <w:spacing w:val="4"/>
          <w:sz w:val="21"/>
          <w:szCs w:val="21"/>
        </w:rPr>
        <w:br/>
        <w:t xml:space="preserve">Форматы предоставления файла: JPG, разрешение в соответствии с форматом А3 (297 х </w:t>
      </w:r>
      <w:smartTag w:uri="urn:schemas-microsoft-com:office:smarttags" w:element="metricconverter">
        <w:smartTagPr>
          <w:attr w:name="ProductID" w:val="420 mm"/>
        </w:smartTagPr>
        <w:r>
          <w:rPr>
            <w:rFonts w:ascii="Roboto" w:hAnsi="Roboto"/>
            <w:color w:val="383838"/>
            <w:spacing w:val="4"/>
            <w:sz w:val="21"/>
            <w:szCs w:val="21"/>
          </w:rPr>
          <w:t>420 mm</w:t>
        </w:r>
      </w:smartTag>
      <w:r>
        <w:rPr>
          <w:rFonts w:ascii="Roboto" w:hAnsi="Roboto"/>
          <w:color w:val="383838"/>
          <w:spacing w:val="4"/>
          <w:sz w:val="21"/>
          <w:szCs w:val="21"/>
        </w:rPr>
        <w:t>) с корректным соотношением сторон и разрешением 300 dpi. Физический размер одного файла не более 15 Мб.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5.3. Ограничения.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 не должны содержать:</w:t>
      </w:r>
    </w:p>
    <w:p w:rsidR="00F51143" w:rsidRDefault="00F51143" w:rsidP="00F51143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Roboto" w:hAnsi="Roboto"/>
            <w:color w:val="383838"/>
            <w:spacing w:val="4"/>
            <w:sz w:val="21"/>
            <w:szCs w:val="21"/>
          </w:rPr>
          <w:t>2010 г</w:t>
        </w:r>
      </w:smartTag>
      <w:r>
        <w:rPr>
          <w:rFonts w:ascii="Roboto" w:hAnsi="Roboto"/>
          <w:color w:val="383838"/>
          <w:spacing w:val="4"/>
          <w:sz w:val="21"/>
          <w:szCs w:val="21"/>
        </w:rPr>
        <w:t xml:space="preserve">. № 436-ФЗ «О защите детей от информации, причиняющей вред их здоровью и развитию»,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Roboto" w:hAnsi="Roboto"/>
            <w:color w:val="383838"/>
            <w:spacing w:val="4"/>
            <w:sz w:val="21"/>
            <w:szCs w:val="21"/>
          </w:rPr>
          <w:t>2006 г</w:t>
        </w:r>
      </w:smartTag>
      <w:r>
        <w:rPr>
          <w:rFonts w:ascii="Roboto" w:hAnsi="Roboto"/>
          <w:color w:val="383838"/>
          <w:spacing w:val="4"/>
          <w:sz w:val="21"/>
          <w:szCs w:val="21"/>
        </w:rPr>
        <w:t>. № 38-ФЗ «О рекламе»;</w:t>
      </w:r>
    </w:p>
    <w:p w:rsidR="00F51143" w:rsidRDefault="00F51143" w:rsidP="00F51143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F51143" w:rsidRDefault="00F51143" w:rsidP="00F51143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F51143" w:rsidRDefault="00F51143" w:rsidP="00F51143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случае несоблюдения данных условий работа отстраняется от участия в конкурсе на любом этапе.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5.4. Конкурсные работы не возвращаются и не рецензируются.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6. Жюри международного конкурса,</w:t>
      </w:r>
      <w:r>
        <w:rPr>
          <w:rStyle w:val="apple-converted-space"/>
          <w:rFonts w:ascii="RobotoBold" w:hAnsi="RobotoBold"/>
          <w:color w:val="383838"/>
          <w:spacing w:val="4"/>
          <w:sz w:val="21"/>
          <w:szCs w:val="21"/>
        </w:rPr>
        <w:t> </w:t>
      </w:r>
      <w:r>
        <w:rPr>
          <w:rFonts w:ascii="RobotoBold" w:hAnsi="RobotoBold"/>
          <w:color w:val="383838"/>
          <w:spacing w:val="4"/>
          <w:sz w:val="21"/>
          <w:szCs w:val="21"/>
        </w:rPr>
        <w:br/>
      </w: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национальные конкурсные комиссии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6.1. Организатор формирует Жюри международного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6.2. В состав Жюри входят представители: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Генеральной прокуратуры Республики Армения;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Республики Беларусь;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Кыргызской Республики;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Российской Федерации;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Агентства Республики Казахстан по делам государственной службы и противодействию коррупции;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Агентства по государственному финансовому контролю и борьбе с коррупцией Республики Таджикистан;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органов государственной власти;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институтов гражданского общества, средств массовой информации.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7. Рассмотрение Конкурсных работ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7.4. Конкурсные работы оцениваются по следующим критериям:</w:t>
      </w:r>
    </w:p>
    <w:p w:rsidR="00F51143" w:rsidRDefault="00F51143" w:rsidP="00F51143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соответствие конкурсной работы заявленной тематике;</w:t>
      </w:r>
    </w:p>
    <w:p w:rsidR="00F51143" w:rsidRDefault="00F51143" w:rsidP="00F51143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аргументированность и глубина раскрытия содержания;</w:t>
      </w:r>
    </w:p>
    <w:p w:rsidR="00F51143" w:rsidRDefault="00F51143" w:rsidP="00F51143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креативность, новизна идеи и качество исполнения работы;</w:t>
      </w:r>
    </w:p>
    <w:p w:rsidR="00F51143" w:rsidRDefault="00F51143" w:rsidP="00F51143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точность и доходчивость языка и стиля изложения.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7.5. На этапе полуфинала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r>
        <w:rPr>
          <w:rFonts w:ascii="Roboto" w:hAnsi="Roboto"/>
          <w:color w:val="383838"/>
          <w:spacing w:val="4"/>
          <w:sz w:val="21"/>
          <w:szCs w:val="21"/>
        </w:rPr>
        <w:t>национальные конкурсные комиссии по каждой из номинаций определяют следующие места полуфиналистов:</w:t>
      </w:r>
    </w:p>
    <w:p w:rsidR="00F51143" w:rsidRDefault="00F51143" w:rsidP="00F51143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 место – победитель полуфинала в соответствующей номинации;</w:t>
      </w:r>
    </w:p>
    <w:p w:rsidR="00F51143" w:rsidRDefault="00F51143" w:rsidP="00F51143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II и III места – призеры полуфинала в соответствующей номинации.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7.7.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На этапе финала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r>
        <w:rPr>
          <w:rFonts w:ascii="Roboto" w:hAnsi="Roboto"/>
          <w:color w:val="383838"/>
          <w:spacing w:val="4"/>
          <w:sz w:val="21"/>
          <w:szCs w:val="21"/>
        </w:rPr>
        <w:t>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F51143" w:rsidRDefault="00F51143" w:rsidP="00F51143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I место – победитель Конкурса в соответствующей номинации;</w:t>
      </w:r>
    </w:p>
    <w:p w:rsidR="00F51143" w:rsidRDefault="00F51143" w:rsidP="00F51143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II и III места – призеры Конкурса в соответствующей номинации.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8. Награждение победителей и призеров Конкурса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8.2. Все участники Конкурса, вышедшие в финал, награждаются дипломами за участие в Конкурсе.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Торжественная церемония награждения победителей и призеров Конкурса состоится в первой декаде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Roboto" w:hAnsi="Roboto"/>
            <w:color w:val="383838"/>
            <w:spacing w:val="4"/>
            <w:sz w:val="21"/>
            <w:szCs w:val="21"/>
          </w:rPr>
          <w:t>2018 г</w:t>
        </w:r>
      </w:smartTag>
      <w:r>
        <w:rPr>
          <w:rFonts w:ascii="Roboto" w:hAnsi="Roboto"/>
          <w:color w:val="383838"/>
          <w:spacing w:val="4"/>
          <w:sz w:val="21"/>
          <w:szCs w:val="21"/>
        </w:rPr>
        <w:t>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hyperlink r:id="rId7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9. Интеллектуальные права на Конкурсные работы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9.3. Участник гарантирует, что предоставление Лицензии не нарушает права и интересы третьих лиц.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9.4. Организатор и Соорганизаторы вправе предоставлять лицензию третьим лицам (сублицензирование).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9.5. Организатор и Соорганизаторы вправе не предоставлять отчеты об использовании Конкурсных работ.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4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10. Дополнительные положения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F51143" w:rsidRDefault="00F51143" w:rsidP="00F51143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</w:t>
      </w:r>
      <w:r>
        <w:rPr>
          <w:rStyle w:val="apple-converted-space"/>
          <w:rFonts w:ascii="Roboto" w:hAnsi="Roboto"/>
          <w:color w:val="383838"/>
          <w:spacing w:val="4"/>
          <w:sz w:val="21"/>
          <w:szCs w:val="21"/>
        </w:rPr>
        <w:t> </w:t>
      </w:r>
      <w:hyperlink r:id="rId8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.</w:t>
      </w:r>
    </w:p>
    <w:p w:rsidR="00F51143" w:rsidRDefault="00F51143" w:rsidP="00F51143"/>
    <w:p w:rsidR="008A7746" w:rsidRDefault="00F51143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F96"/>
    <w:multiLevelType w:val="multilevel"/>
    <w:tmpl w:val="0B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906C1"/>
    <w:multiLevelType w:val="multilevel"/>
    <w:tmpl w:val="BC7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62C8E"/>
    <w:multiLevelType w:val="multilevel"/>
    <w:tmpl w:val="D9F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2C03"/>
    <w:multiLevelType w:val="multilevel"/>
    <w:tmpl w:val="68C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F53B0"/>
    <w:multiLevelType w:val="multilevel"/>
    <w:tmpl w:val="ABB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47379"/>
    <w:multiLevelType w:val="multilevel"/>
    <w:tmpl w:val="894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E0888"/>
    <w:multiLevelType w:val="multilevel"/>
    <w:tmpl w:val="CFD6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46517"/>
    <w:multiLevelType w:val="multilevel"/>
    <w:tmpl w:val="C3B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F8"/>
    <w:rsid w:val="00171DF8"/>
    <w:rsid w:val="00DF76F3"/>
    <w:rsid w:val="00E06662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BCF9-1400-44D1-862F-1227323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1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511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1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511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1143"/>
    <w:rPr>
      <w:b/>
      <w:bCs/>
    </w:rPr>
  </w:style>
  <w:style w:type="character" w:styleId="a5">
    <w:name w:val="Hyperlink"/>
    <w:basedOn w:val="a0"/>
    <w:rsid w:val="00F511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2018-05-31T07:40:00Z</dcterms:created>
  <dcterms:modified xsi:type="dcterms:W3CDTF">2018-05-31T07:40:00Z</dcterms:modified>
</cp:coreProperties>
</file>