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DC" w:rsidRPr="00D33810" w:rsidRDefault="007210DC" w:rsidP="007210DC">
      <w:pPr>
        <w:shd w:val="clear" w:color="auto" w:fill="FFFFFF"/>
        <w:spacing w:after="195" w:line="288" w:lineRule="atLeast"/>
        <w:outlineLvl w:val="0"/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  <w:lang w:eastAsia="ru-RU"/>
        </w:rPr>
      </w:pPr>
      <w:r w:rsidRPr="00D33810">
        <w:rPr>
          <w:rFonts w:ascii="Arial" w:eastAsia="Times New Roman" w:hAnsi="Arial" w:cs="Arial"/>
          <w:b/>
          <w:bCs/>
          <w:color w:val="4F4B48"/>
          <w:kern w:val="36"/>
          <w:sz w:val="46"/>
          <w:szCs w:val="46"/>
          <w:lang w:eastAsia="ru-RU"/>
        </w:rPr>
        <w:t>сведения о поголовье скота в хозяйствах населения на 01.01.2017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106"/>
        <w:gridCol w:w="2227"/>
      </w:tblGrid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группы скота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крупный рогатый скот-всего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03048E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 коровы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быки-производители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нетели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телочки от 1 года до 2 лет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телочки до 1 года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волы рабочие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стр.01:буйволы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Свиньи-всего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т.ч.свиноматки основные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хряки-производители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03048E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поросята до 4 месяцев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овцы-всего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числе:</w:t>
            </w: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овцематки и ярки старше 1 года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бараны-производители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ярочки до 1 года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баранчики до 1 года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стр.15:овцы романской породы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козы-всего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т.ч.:козоматки и козчки старше 1 года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козлы-производители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козочки до 1 года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козлики до 1 года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Лошади-всего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т.ч.:кобылы от 3-х лет и старше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жеребцы-производители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молодняк до 3-х лет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Кролики-всего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03048E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 кроликоматки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Нутрии-всего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 нутрии взрослые-самки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Верблюды-всего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т.ч. верблюдицы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ослы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мулы лошаки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Северные олени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Птица-всего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Пчелосемьи,ед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0DC" w:rsidRPr="00D33810" w:rsidTr="00846D30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210DC" w:rsidRPr="00D33810" w:rsidRDefault="007210DC" w:rsidP="0084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10DC" w:rsidRPr="00D33810" w:rsidRDefault="007210DC" w:rsidP="007210DC">
      <w:pPr>
        <w:shd w:val="clear" w:color="auto" w:fill="F4F4F4"/>
        <w:spacing w:line="240" w:lineRule="auto"/>
        <w:rPr>
          <w:rFonts w:ascii="Arial" w:eastAsia="Times New Roman" w:hAnsi="Arial" w:cs="Arial"/>
          <w:color w:val="6C666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C6663"/>
          <w:sz w:val="18"/>
          <w:szCs w:val="18"/>
          <w:lang w:val="en-US" w:eastAsia="ru-RU"/>
        </w:rPr>
        <w:t xml:space="preserve"> </w:t>
      </w:r>
    </w:p>
    <w:p w:rsidR="007210DC" w:rsidRDefault="007210DC" w:rsidP="007210DC"/>
    <w:p w:rsidR="007210DC" w:rsidRDefault="007210DC" w:rsidP="007210DC"/>
    <w:p w:rsidR="007210DC" w:rsidRPr="00CA7402" w:rsidRDefault="007210DC" w:rsidP="0072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22F2D"/>
          <w:spacing w:val="-15"/>
          <w:sz w:val="32"/>
          <w:szCs w:val="32"/>
          <w:lang w:val="en-US" w:eastAsia="ru-RU"/>
        </w:rPr>
        <w:t xml:space="preserve"> </w:t>
      </w:r>
    </w:p>
    <w:p w:rsidR="007210DC" w:rsidRDefault="007210DC" w:rsidP="007210DC"/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6"/>
    <w:rsid w:val="0047330E"/>
    <w:rsid w:val="007210DC"/>
    <w:rsid w:val="00E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0A70-7A2F-40D3-B959-837B45D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2017-05-23T12:08:00Z</dcterms:created>
  <dcterms:modified xsi:type="dcterms:W3CDTF">2017-05-23T12:08:00Z</dcterms:modified>
</cp:coreProperties>
</file>