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96" w:rsidRPr="005B1796" w:rsidRDefault="005B1796" w:rsidP="005B1796">
      <w:pPr>
        <w:spacing w:after="195" w:line="288" w:lineRule="atLeast"/>
        <w:outlineLvl w:val="0"/>
        <w:rPr>
          <w:rFonts w:ascii="Times New Roman" w:eastAsia="Times New Roman" w:hAnsi="Times New Roman" w:cs="Times New Roman"/>
          <w:b/>
          <w:bCs/>
          <w:color w:val="4F4B48"/>
          <w:kern w:val="36"/>
          <w:sz w:val="46"/>
          <w:szCs w:val="46"/>
          <w:lang w:eastAsia="ru-RU"/>
        </w:rPr>
      </w:pPr>
      <w:r w:rsidRPr="005B1796">
        <w:rPr>
          <w:rFonts w:ascii="Times New Roman" w:eastAsia="Times New Roman" w:hAnsi="Times New Roman" w:cs="Times New Roman"/>
          <w:b/>
          <w:bCs/>
          <w:color w:val="4F4B48"/>
          <w:kern w:val="36"/>
          <w:sz w:val="46"/>
          <w:szCs w:val="46"/>
          <w:lang w:eastAsia="ru-RU"/>
        </w:rPr>
        <w:t>сведения об автомобильных дорогах общего пользования местного значения по состоянию на 1 января 2017 года</w:t>
      </w:r>
    </w:p>
    <w:p w:rsidR="005B1796" w:rsidRPr="005B1796" w:rsidRDefault="005B1796" w:rsidP="005B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96">
        <w:rPr>
          <w:rFonts w:ascii="Arial" w:eastAsia="Times New Roman" w:hAnsi="Arial" w:cs="Arial"/>
          <w:b/>
          <w:bCs/>
          <w:color w:val="6C6663"/>
          <w:sz w:val="18"/>
          <w:szCs w:val="18"/>
          <w:shd w:val="clear" w:color="auto" w:fill="FFFFFF"/>
          <w:lang w:eastAsia="ru-RU"/>
        </w:rPr>
        <w:t>Раздел 1. Протяженность автомобильных дорог общего пользования местного значения (км - с точностью до 0,1)  </w:t>
      </w:r>
    </w:p>
    <w:p w:rsidR="005B1796" w:rsidRPr="005B1796" w:rsidRDefault="005B1796" w:rsidP="005B1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18"/>
          <w:szCs w:val="18"/>
          <w:lang w:eastAsia="ru-RU"/>
        </w:rPr>
      </w:pPr>
    </w:p>
    <w:p w:rsidR="005B1796" w:rsidRPr="005B1796" w:rsidRDefault="005B1796" w:rsidP="005B1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18"/>
          <w:szCs w:val="18"/>
          <w:lang w:eastAsia="ru-RU"/>
        </w:rPr>
      </w:pPr>
    </w:p>
    <w:p w:rsidR="005B1796" w:rsidRPr="005B1796" w:rsidRDefault="005B1796" w:rsidP="005B1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812"/>
        <w:gridCol w:w="1340"/>
        <w:gridCol w:w="1156"/>
        <w:gridCol w:w="1466"/>
      </w:tblGrid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строки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начало года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конец отчетного года 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1.1.Общая протяженность дорог-всего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101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км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9A0E75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9A0E75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10,3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 с твердым покрытием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102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км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9A0E75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9A0E75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 них с </w:t>
            </w:r>
            <w:proofErr w:type="spellStart"/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усовершествованным</w:t>
            </w:r>
            <w:proofErr w:type="spellEnd"/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покрытием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103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км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строки 101-протяженность дорог по сельским территориям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104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км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9A0E75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10,3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9A0E75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10,3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 с твердым покрытием (из строки 102)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105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км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9A0E75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9A0E75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 строки 101-протяженность дорог с твердым </w:t>
            </w:r>
            <w:proofErr w:type="spellStart"/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покрытием,не</w:t>
            </w:r>
            <w:proofErr w:type="spellEnd"/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отвечающих нормативным требованиям, и грунтовым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106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9A0E75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9A0E75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1.2.Паромные переправы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107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proofErr w:type="spellStart"/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примененим</w:t>
            </w:r>
            <w:proofErr w:type="spellEnd"/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самоходных </w:t>
            </w:r>
            <w:proofErr w:type="spellStart"/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(самоходные </w:t>
            </w:r>
            <w:proofErr w:type="spellStart"/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баржи,буксиры</w:t>
            </w:r>
            <w:proofErr w:type="spellEnd"/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108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1.3.Автозимники и ледовые переправы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109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км.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 ледовые переправы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110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км.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2.Наличие и протяженность </w:t>
            </w:r>
            <w:proofErr w:type="spellStart"/>
            <w:r w:rsidRPr="005B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5B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сооружений на автомобильных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2.1.Мосты,путепроводы и эстакады-всего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9A0E75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9A0E75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9A0E75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="005B1796"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9A0E75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="005B1796"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 капитальные-всего (сумма строк 205.207,209)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203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(сумма строк 206,208,210)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9A0E75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  <w:r w:rsidR="005B1796"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9A0E75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  <w:r w:rsidR="005B1796"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них мосты железобетонные и каменные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205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206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20,0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20,0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мосты металлические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207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208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путепроводы и эстакады на пересечениях автомобильных дорог и с железнодорожными путями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209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210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2.2.Тоннели автомобильные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211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1796" w:rsidRPr="005B1796" w:rsidTr="005B1796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B1796" w:rsidRPr="005B1796" w:rsidRDefault="005B1796" w:rsidP="005B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1796" w:rsidRPr="005B1796" w:rsidRDefault="005B1796" w:rsidP="005B1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18"/>
          <w:szCs w:val="18"/>
          <w:lang w:eastAsia="ru-RU"/>
        </w:rPr>
      </w:pPr>
    </w:p>
    <w:p w:rsidR="001A3E8A" w:rsidRDefault="001A3E8A"/>
    <w:p w:rsidR="00D33810" w:rsidRDefault="00D33810"/>
    <w:p w:rsidR="00D33810" w:rsidRDefault="00D33810"/>
    <w:p w:rsidR="00D33810" w:rsidRDefault="00D33810"/>
    <w:p w:rsidR="00D33810" w:rsidRDefault="00D33810"/>
    <w:p w:rsidR="00D33810" w:rsidRDefault="00D33810"/>
    <w:p w:rsidR="00D33810" w:rsidRDefault="00D33810"/>
    <w:p w:rsidR="00D33810" w:rsidRDefault="00D33810"/>
    <w:p w:rsidR="00D33810" w:rsidRDefault="00D33810"/>
    <w:p w:rsidR="00D33810" w:rsidRDefault="00D33810"/>
    <w:p w:rsidR="00D33810" w:rsidRDefault="00D33810"/>
    <w:p w:rsidR="00D33810" w:rsidRDefault="00D33810"/>
    <w:p w:rsidR="00D33810" w:rsidRDefault="00D33810"/>
    <w:p w:rsidR="00D33810" w:rsidRDefault="00D33810"/>
    <w:p w:rsidR="00D33810" w:rsidRDefault="00D33810"/>
    <w:p w:rsidR="00D33810" w:rsidRDefault="00D33810"/>
    <w:p w:rsidR="00D33810" w:rsidRDefault="00D33810"/>
    <w:p w:rsidR="00D33810" w:rsidRDefault="00D33810"/>
    <w:p w:rsidR="00D33810" w:rsidRDefault="00D33810"/>
    <w:p w:rsidR="00D33810" w:rsidRDefault="00D33810"/>
    <w:p w:rsidR="00D33810" w:rsidRDefault="00D33810"/>
    <w:p w:rsidR="00D33810" w:rsidRDefault="00D33810"/>
    <w:p w:rsidR="00D33810" w:rsidRDefault="00D33810"/>
    <w:p w:rsidR="00D33810" w:rsidRDefault="00D33810"/>
    <w:p w:rsidR="00D33810" w:rsidRDefault="00D33810"/>
    <w:p w:rsidR="00D33810" w:rsidRDefault="00D33810"/>
    <w:p w:rsidR="00D33810" w:rsidRDefault="00D33810">
      <w:bookmarkStart w:id="0" w:name="_GoBack"/>
      <w:bookmarkEnd w:id="0"/>
    </w:p>
    <w:sectPr w:rsidR="00D3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91DA7"/>
    <w:multiLevelType w:val="multilevel"/>
    <w:tmpl w:val="7B04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E4021"/>
    <w:multiLevelType w:val="multilevel"/>
    <w:tmpl w:val="FAE4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FD"/>
    <w:rsid w:val="0003048E"/>
    <w:rsid w:val="001A3E8A"/>
    <w:rsid w:val="00294339"/>
    <w:rsid w:val="00327B23"/>
    <w:rsid w:val="004614FD"/>
    <w:rsid w:val="005B1796"/>
    <w:rsid w:val="009A0E75"/>
    <w:rsid w:val="00A3286E"/>
    <w:rsid w:val="00CA7402"/>
    <w:rsid w:val="00D3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0087E-4C94-4F5F-9006-1DFCE925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917">
          <w:marLeft w:val="0"/>
          <w:marRight w:val="0"/>
          <w:marTop w:val="225"/>
          <w:marBottom w:val="225"/>
          <w:divBdr>
            <w:top w:val="single" w:sz="18" w:space="8" w:color="C0BE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635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789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орёл</dc:creator>
  <cp:keywords/>
  <dc:description/>
  <cp:lastModifiedBy>administracia</cp:lastModifiedBy>
  <cp:revision>15</cp:revision>
  <cp:lastPrinted>2017-05-19T06:45:00Z</cp:lastPrinted>
  <dcterms:created xsi:type="dcterms:W3CDTF">2017-05-16T18:21:00Z</dcterms:created>
  <dcterms:modified xsi:type="dcterms:W3CDTF">2017-05-23T12:09:00Z</dcterms:modified>
</cp:coreProperties>
</file>