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D" w:rsidRDefault="00B3470D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470D"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4791075" cy="5524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0D" w:rsidRDefault="00B3470D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470D" w:rsidRDefault="00B3470D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Стали известны самые популярные вопросы владельцев недвижимости</w:t>
      </w:r>
    </w:p>
    <w:p w:rsidR="004E447C" w:rsidRP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 минувшей неделе жители Орла и области  смогли задать интересующие вопросы экспертам Кадастровой палаты. </w:t>
      </w:r>
      <w:r w:rsidR="00B3470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Сначала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у владельцев недвижимости появилась возможность получить консультацию по телефону, а в четверг открыли и двери Кадастровой палаты для всех желающих.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Всероссийская  неделя консультаций прошла не только в нашей области, а по всей стране. По вопросам проведения сделок с недвижимостью ответы на вопросы получили более 3.5 тысяч правообладателей со всей страны.  Эксперты Кадастровой палаты к</w:t>
      </w:r>
      <w:r w:rsidR="00BD1FA5">
        <w:rPr>
          <w:rFonts w:ascii="Times New Roman CYR" w:hAnsi="Times New Roman CYR" w:cs="Times New Roman CYR"/>
          <w:sz w:val="28"/>
          <w:szCs w:val="28"/>
        </w:rPr>
        <w:t>онсультировали по горячей линии</w:t>
      </w:r>
      <w:r>
        <w:rPr>
          <w:rFonts w:ascii="Times New Roman CYR" w:hAnsi="Times New Roman CYR" w:cs="Times New Roman CYR"/>
          <w:sz w:val="28"/>
          <w:szCs w:val="28"/>
        </w:rPr>
        <w:t xml:space="preserve">, в офисах филиалов и на площадках региональных МФЦ. В ходе обратной связи было выявлено, что самыми активными были жители Ростовской и Пензенской области, Краснодарского и Алтайского края, Астраханской, Калужской и Тюменской области. 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Итак, в целом по стране примерно 40%  вопросов прозвучали на тему проведения кадастрового учета и регистрации прав собственности. Граждане интересовались</w:t>
      </w:r>
      <w:r w:rsidR="00BD1FA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оформлять сделки, какие документы   требуется приготовить.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Популярными вопросами были о продаже и дарении имущества, какие документы подтверждают права собственности, как проверить недвижимость перед покупкой.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Из-за недавних изменений в Федеральном законе № 218-ФЗ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4E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 также интересовало участие нотариуса в сделках недвижимости, находящейся в долевой собственности.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Многие владельцы недвижимости пожелали внести метку в ЕГРН о запрете действий с использованием электронной подписи и интересовались, какие действия для этого нужно произвести. Напомним, сделки с помощью электронной подписи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становятся все более популярны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Чуть меньше 25 % вопросов были получены на тему кадастровой оценки и процедуры ее оспаривания. Не обошлось и без вопросов о дачных  участках, в том числе по оформлению хозяйственных построек.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Звучали и нетипичные вопросы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например, связанные с оборотом комнат в </w:t>
      </w:r>
      <w:r w:rsidR="00BD1FA5">
        <w:rPr>
          <w:rFonts w:ascii="Times New Roman CYR" w:hAnsi="Times New Roman CYR" w:cs="Times New Roman CYR"/>
          <w:sz w:val="28"/>
          <w:szCs w:val="28"/>
        </w:rPr>
        <w:t>коммунальных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квартирах, желание отказаться от дачного участка и как узаконить перепланировку.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нашей области в ходе горячей линии поступило более ста  вопросов.  Большинство вторили общероссийским тенденциям. Например, многих интересовало, какой комплект документов готовить для оформления прав на недвижимость. В каком порядке можно оспорить кадастровую стоимость.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Поступило множество вопросов по оформлению договоров дарения недвижимости, а также о том, как  добровольно отказаться от прав на объект недвижимости.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Интересным вопросом был о том, как получить электронную подпись  и как пользоваться  ею. Одновременно, граждане интересовались</w:t>
      </w:r>
      <w:r w:rsidR="00BD1FA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 защитить себя от несанкционированного перехода прав.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Часть вопросов было </w:t>
      </w:r>
      <w:r w:rsidR="00BD1FA5">
        <w:rPr>
          <w:rFonts w:ascii="Times New Roman CYR" w:hAnsi="Times New Roman CYR" w:cs="Times New Roman CYR"/>
          <w:sz w:val="28"/>
          <w:szCs w:val="28"/>
        </w:rPr>
        <w:t>посвящено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определению на каком участке располагается объект капитального строительства, иначе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говоря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гараж, дом, сарай и как учесть земельный участок параллельно с объектом капитального строительства.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Сложности у орловчан вызвали вопросы, когда требуется определить вид разрешенного использования земли и ее категория. Как поступить, если в ЕГРН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 сведений к какой категории земель относится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участок.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прочих вопросов, эксперты разъяснили интересующимся собственникам, почему в некоторых частных с</w:t>
      </w:r>
      <w:r w:rsidR="00BD1FA5">
        <w:rPr>
          <w:rFonts w:ascii="Times New Roman CYR" w:hAnsi="Times New Roman CYR" w:cs="Times New Roman CYR"/>
          <w:sz w:val="28"/>
          <w:szCs w:val="28"/>
        </w:rPr>
        <w:t xml:space="preserve">лучаях может быть приостановлен </w:t>
      </w:r>
      <w:r>
        <w:rPr>
          <w:rFonts w:ascii="Times New Roman CYR" w:hAnsi="Times New Roman CYR" w:cs="Times New Roman CYR"/>
          <w:sz w:val="28"/>
          <w:szCs w:val="28"/>
        </w:rPr>
        <w:t xml:space="preserve"> кадастровый учет, и как исправить ситуацию.</w:t>
      </w:r>
    </w:p>
    <w:p w:rsidR="004E447C" w:rsidRP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Любые вопросы, </w:t>
      </w:r>
      <w:r w:rsidR="00BD1FA5">
        <w:rPr>
          <w:rFonts w:ascii="Times New Roman CYR" w:hAnsi="Times New Roman CYR" w:cs="Times New Roman CYR"/>
          <w:i/>
          <w:iCs/>
          <w:sz w:val="28"/>
          <w:szCs w:val="28"/>
        </w:rPr>
        <w:t>связанные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 оформление недвижимости, документами, изменением законодатель</w:t>
      </w:r>
      <w:r w:rsidR="004434BD">
        <w:rPr>
          <w:rFonts w:ascii="Times New Roman CYR" w:hAnsi="Times New Roman CYR" w:cs="Times New Roman CYR"/>
          <w:i/>
          <w:iCs/>
          <w:sz w:val="28"/>
          <w:szCs w:val="28"/>
        </w:rPr>
        <w:t>ства и многие другие не останут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ся без квалифицированной информационной поддержки экспертов Кадастровой палаты. Наши специалисты разъяснят все доступно и понятно</w:t>
      </w:r>
      <w:r w:rsidR="004434BD">
        <w:rPr>
          <w:rFonts w:ascii="Times New Roman" w:hAnsi="Times New Roman" w:cs="Times New Roman"/>
          <w:sz w:val="28"/>
          <w:szCs w:val="28"/>
        </w:rPr>
        <w:t>»</w:t>
      </w:r>
      <w:r w:rsidRPr="004E447C">
        <w:rPr>
          <w:rFonts w:ascii="Times New Roman" w:hAnsi="Times New Roman" w:cs="Times New Roman"/>
          <w:sz w:val="28"/>
          <w:szCs w:val="28"/>
        </w:rPr>
        <w:t xml:space="preserve">,- </w:t>
      </w:r>
      <w:r>
        <w:rPr>
          <w:rFonts w:ascii="Times New Roman CYR" w:hAnsi="Times New Roman CYR" w:cs="Times New Roman CYR"/>
          <w:sz w:val="28"/>
          <w:szCs w:val="28"/>
        </w:rPr>
        <w:t xml:space="preserve">подытожила Анна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Бочарова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после того, как прошел день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Горячей линии</w:t>
      </w:r>
      <w:r w:rsidRPr="004E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Открытых дверей</w:t>
      </w:r>
      <w:r w:rsidRPr="004E447C">
        <w:rPr>
          <w:rFonts w:ascii="Times New Roman" w:hAnsi="Times New Roman" w:cs="Times New Roman"/>
          <w:sz w:val="28"/>
          <w:szCs w:val="28"/>
        </w:rPr>
        <w:t>»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Кадастровой палате специалисты проведенной акцией остались довольны. Эксперты подчеркнули  важность и правильность  организации информирования населения. Эксперты уверены, что рост правовой грамотности населения позволит избежать недоразумений в дальнейшем.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Личные</w:t>
      </w:r>
      <w:r w:rsidRPr="004E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вопросы  уже частично решатся в ходе проведенных консультационных дней на любой желаемой и доступной платформе.</w:t>
      </w:r>
    </w:p>
    <w:p w:rsidR="004E447C" w:rsidRP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hAnsi="Calibri" w:cs="Calibri"/>
        </w:rPr>
      </w:pPr>
    </w:p>
    <w:p w:rsidR="00FE7A07" w:rsidRDefault="00FE7A07"/>
    <w:sectPr w:rsidR="00FE7A07" w:rsidSect="008E5E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7C"/>
    <w:rsid w:val="00014EFE"/>
    <w:rsid w:val="00121E6E"/>
    <w:rsid w:val="003623D9"/>
    <w:rsid w:val="004434BD"/>
    <w:rsid w:val="004E447C"/>
    <w:rsid w:val="00B3470D"/>
    <w:rsid w:val="00BD1FA5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rassolova_e</dc:creator>
  <cp:keywords/>
  <dc:description/>
  <cp:lastModifiedBy>User</cp:lastModifiedBy>
  <cp:revision>2</cp:revision>
  <cp:lastPrinted>2019-10-25T06:28:00Z</cp:lastPrinted>
  <dcterms:created xsi:type="dcterms:W3CDTF">2019-10-25T06:28:00Z</dcterms:created>
  <dcterms:modified xsi:type="dcterms:W3CDTF">2019-10-25T06:28:00Z</dcterms:modified>
</cp:coreProperties>
</file>