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C4" w:rsidRDefault="004E4D12" w:rsidP="004E4D12">
      <w:pPr>
        <w:jc w:val="both"/>
        <w:outlineLvl w:val="0"/>
        <w:rPr>
          <w:sz w:val="28"/>
          <w:szCs w:val="28"/>
        </w:rPr>
      </w:pPr>
      <w:r>
        <w:rPr>
          <w:sz w:val="28"/>
          <w:szCs w:val="28"/>
        </w:rPr>
        <w:t xml:space="preserve">   </w:t>
      </w:r>
      <w:bookmarkStart w:id="0" w:name="_GoBack"/>
      <w:bookmarkEnd w:id="0"/>
    </w:p>
    <w:p w:rsidR="005471EE" w:rsidRDefault="005471EE" w:rsidP="005471EE">
      <w:pPr>
        <w:rPr>
          <w:sz w:val="28"/>
          <w:szCs w:val="28"/>
        </w:rPr>
      </w:pPr>
    </w:p>
    <w:p w:rsidR="00431CC4" w:rsidRDefault="005471EE" w:rsidP="00431CC4">
      <w:pPr>
        <w:rPr>
          <w:sz w:val="28"/>
          <w:szCs w:val="28"/>
        </w:rPr>
      </w:pPr>
      <w:r>
        <w:rPr>
          <w:sz w:val="28"/>
          <w:szCs w:val="28"/>
        </w:rPr>
        <w:t xml:space="preserve">                                   РОССИЙСКАЯ ФЕДЕРАЦИЯ</w:t>
      </w:r>
    </w:p>
    <w:p w:rsidR="00431CC4" w:rsidRDefault="00431CC4" w:rsidP="00431CC4">
      <w:pPr>
        <w:rPr>
          <w:sz w:val="28"/>
          <w:szCs w:val="28"/>
        </w:rPr>
      </w:pPr>
      <w:r>
        <w:rPr>
          <w:sz w:val="28"/>
          <w:szCs w:val="28"/>
        </w:rPr>
        <w:t xml:space="preserve">                                 </w:t>
      </w:r>
      <w:r w:rsidR="005471EE">
        <w:rPr>
          <w:sz w:val="28"/>
          <w:szCs w:val="28"/>
        </w:rPr>
        <w:t xml:space="preserve">   </w:t>
      </w:r>
      <w:r>
        <w:rPr>
          <w:sz w:val="28"/>
          <w:szCs w:val="28"/>
        </w:rPr>
        <w:t>ОРЛОВСКОЙ ОБЛАСТИ</w:t>
      </w:r>
    </w:p>
    <w:p w:rsidR="005471EE" w:rsidRDefault="005471EE" w:rsidP="00431CC4">
      <w:pPr>
        <w:rPr>
          <w:sz w:val="28"/>
          <w:szCs w:val="28"/>
        </w:rPr>
      </w:pPr>
      <w:r>
        <w:rPr>
          <w:sz w:val="28"/>
          <w:szCs w:val="28"/>
        </w:rPr>
        <w:t xml:space="preserve">                                     ДМИТРОВСКИЙ РАЙОН</w:t>
      </w:r>
    </w:p>
    <w:p w:rsidR="005471EE" w:rsidRDefault="005471EE" w:rsidP="00431CC4">
      <w:pPr>
        <w:rPr>
          <w:sz w:val="28"/>
          <w:szCs w:val="28"/>
        </w:rPr>
      </w:pPr>
      <w:r>
        <w:rPr>
          <w:sz w:val="28"/>
          <w:szCs w:val="28"/>
        </w:rPr>
        <w:t>АДМИНИСТРАЦИЯ СТОЛБИЩЕНСКОГО СЕЛЬСКОГО ПОСЕЛЕНИЯ</w:t>
      </w:r>
    </w:p>
    <w:p w:rsidR="00431CC4" w:rsidRDefault="00431CC4" w:rsidP="00431CC4">
      <w:pPr>
        <w:jc w:val="center"/>
        <w:rPr>
          <w:sz w:val="28"/>
          <w:szCs w:val="28"/>
        </w:rPr>
      </w:pPr>
    </w:p>
    <w:p w:rsidR="00431CC4" w:rsidRDefault="00431CC4" w:rsidP="00431CC4">
      <w:pPr>
        <w:jc w:val="center"/>
        <w:rPr>
          <w:sz w:val="28"/>
          <w:szCs w:val="28"/>
        </w:rPr>
      </w:pPr>
    </w:p>
    <w:p w:rsidR="00431CC4" w:rsidRDefault="00431CC4" w:rsidP="00431CC4">
      <w:pPr>
        <w:rPr>
          <w:sz w:val="28"/>
          <w:szCs w:val="28"/>
        </w:rPr>
      </w:pPr>
      <w:r>
        <w:rPr>
          <w:sz w:val="28"/>
          <w:szCs w:val="28"/>
        </w:rPr>
        <w:t xml:space="preserve">                                       ПОСТАНОВЛЕНИЕ </w:t>
      </w:r>
    </w:p>
    <w:p w:rsidR="00431CC4" w:rsidRDefault="00431CC4" w:rsidP="00431CC4">
      <w:pPr>
        <w:rPr>
          <w:sz w:val="28"/>
          <w:szCs w:val="28"/>
        </w:rPr>
      </w:pPr>
      <w:r>
        <w:rPr>
          <w:sz w:val="28"/>
          <w:szCs w:val="28"/>
        </w:rPr>
        <w:t xml:space="preserve">                                                                          </w:t>
      </w:r>
    </w:p>
    <w:p w:rsidR="00431CC4" w:rsidRDefault="00431CC4" w:rsidP="00431CC4">
      <w:pPr>
        <w:rPr>
          <w:sz w:val="28"/>
          <w:szCs w:val="28"/>
        </w:rPr>
      </w:pPr>
    </w:p>
    <w:p w:rsidR="00431CC4" w:rsidRDefault="00431CC4" w:rsidP="00431CC4">
      <w:r>
        <w:t xml:space="preserve">от  </w:t>
      </w:r>
      <w:r w:rsidR="005471EE">
        <w:t>19.04.2019</w:t>
      </w:r>
      <w:r>
        <w:t xml:space="preserve"> года                                                                       </w:t>
      </w:r>
      <w:r w:rsidR="005471EE">
        <w:t xml:space="preserve"> </w:t>
      </w:r>
      <w:r>
        <w:t xml:space="preserve">  № </w:t>
      </w:r>
      <w:r w:rsidR="005471EE">
        <w:t>22/1</w:t>
      </w:r>
    </w:p>
    <w:p w:rsidR="00431CC4" w:rsidRDefault="00431CC4" w:rsidP="00431CC4">
      <w:r>
        <w:t>с. Столбище</w:t>
      </w:r>
    </w:p>
    <w:p w:rsidR="00431CC4" w:rsidRDefault="00431CC4" w:rsidP="00431CC4"/>
    <w:p w:rsidR="00431CC4" w:rsidRDefault="00431CC4" w:rsidP="00431CC4">
      <w:pPr>
        <w:jc w:val="center"/>
        <w:rPr>
          <w:rStyle w:val="a3"/>
          <w:b w:val="0"/>
          <w:bCs w:val="0"/>
        </w:rPr>
      </w:pPr>
      <w:r>
        <w:rPr>
          <w:rStyle w:val="a3"/>
        </w:rPr>
        <w:t>Об утверждении Порядка предоставления нормативных правовых актов органов местного самоуправления Столбищенского</w:t>
      </w:r>
      <w:r>
        <w:rPr>
          <w:rStyle w:val="a3"/>
          <w:u w:val="single"/>
        </w:rPr>
        <w:t xml:space="preserve"> </w:t>
      </w:r>
      <w:r>
        <w:rPr>
          <w:rStyle w:val="a3"/>
        </w:rPr>
        <w:t>сельского поселения Дмитровского района и их проектов в прокуратуру Дмитровского района для проверки на предмет законности и проведения антикоррупционной экспертизы</w:t>
      </w:r>
    </w:p>
    <w:p w:rsidR="00431CC4" w:rsidRDefault="00431CC4" w:rsidP="00431CC4">
      <w:pPr>
        <w:jc w:val="center"/>
      </w:pPr>
    </w:p>
    <w:p w:rsidR="00431CC4" w:rsidRDefault="00431CC4" w:rsidP="00431CC4"/>
    <w:p w:rsidR="00431CC4" w:rsidRDefault="00431CC4" w:rsidP="00431CC4">
      <w:pPr>
        <w:pStyle w:val="a4"/>
        <w:spacing w:after="0" w:line="240" w:lineRule="auto"/>
        <w:ind w:firstLine="709"/>
        <w:jc w:val="both"/>
        <w:rPr>
          <w:rFonts w:ascii="Times New Roman" w:hAnsi="Times New Roman" w:cs="Times New Roman"/>
          <w:color w:val="000000"/>
        </w:rPr>
      </w:pPr>
      <w:r>
        <w:rPr>
          <w:rFonts w:ascii="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17.01.1992 года № 2202-1 «О прокуратуре Российской Федерации», от 17.07.2009 № 172-ФЗ «Об антикоррупционной экспертизе нормативных правовых актов и проектов нормативных правовых актов», руководствуясь Уставом Столбищенского сельского поселения, администрация Столбищенского  сельского поселения Дмитровского района Орловской области</w:t>
      </w:r>
    </w:p>
    <w:p w:rsidR="00431CC4" w:rsidRDefault="00431CC4" w:rsidP="00431CC4">
      <w:pPr>
        <w:autoSpaceDE w:val="0"/>
        <w:autoSpaceDN w:val="0"/>
        <w:adjustRightInd w:val="0"/>
        <w:ind w:firstLine="709"/>
        <w:jc w:val="both"/>
      </w:pPr>
    </w:p>
    <w:p w:rsidR="00431CC4" w:rsidRDefault="00431CC4" w:rsidP="00431CC4">
      <w:pPr>
        <w:autoSpaceDE w:val="0"/>
        <w:autoSpaceDN w:val="0"/>
        <w:adjustRightInd w:val="0"/>
        <w:jc w:val="center"/>
      </w:pPr>
      <w:r>
        <w:t>ПОСТАНОВЛЯЕТ:</w:t>
      </w:r>
    </w:p>
    <w:p w:rsidR="00431CC4" w:rsidRDefault="00431CC4" w:rsidP="00431CC4">
      <w:pPr>
        <w:jc w:val="both"/>
      </w:pPr>
    </w:p>
    <w:p w:rsidR="00431CC4" w:rsidRDefault="00431CC4" w:rsidP="00431CC4">
      <w:pPr>
        <w:pStyle w:val="a4"/>
        <w:spacing w:after="0" w:line="240" w:lineRule="auto"/>
        <w:ind w:firstLine="708"/>
        <w:jc w:val="both"/>
        <w:rPr>
          <w:rStyle w:val="a3"/>
          <w:b w:val="0"/>
          <w:bCs w:val="0"/>
        </w:rPr>
      </w:pPr>
      <w:r>
        <w:rPr>
          <w:rFonts w:ascii="Times New Roman" w:hAnsi="Times New Roman" w:cs="Times New Roman"/>
        </w:rPr>
        <w:t xml:space="preserve">1. Утвердить прилагаемый </w:t>
      </w:r>
      <w:r>
        <w:rPr>
          <w:rStyle w:val="a3"/>
        </w:rPr>
        <w:t xml:space="preserve">Порядок предоставления нормативных правовых актов органов местного самоуправления </w:t>
      </w:r>
      <w:r>
        <w:rPr>
          <w:rFonts w:ascii="Times New Roman" w:hAnsi="Times New Roman" w:cs="Times New Roman"/>
        </w:rPr>
        <w:t>Столбищенского сельского поселения Дмитровского района</w:t>
      </w:r>
      <w:r>
        <w:rPr>
          <w:rStyle w:val="a3"/>
        </w:rPr>
        <w:t xml:space="preserve"> и их проектов в прокуратуру Дмитровского района для проверки на предмет законности и проведения антикоррупционной экспертизы.</w:t>
      </w:r>
    </w:p>
    <w:p w:rsidR="00431CC4" w:rsidRDefault="00431CC4" w:rsidP="00431CC4">
      <w:pPr>
        <w:tabs>
          <w:tab w:val="left" w:pos="715"/>
        </w:tabs>
        <w:jc w:val="both"/>
      </w:pPr>
      <w:r>
        <w:tab/>
        <w:t>2. Настоящее постановление подлежит официальному обнародованию.</w:t>
      </w:r>
    </w:p>
    <w:p w:rsidR="00431CC4" w:rsidRDefault="00431CC4" w:rsidP="00431CC4">
      <w:pPr>
        <w:pStyle w:val="a4"/>
        <w:spacing w:after="0" w:line="240" w:lineRule="auto"/>
        <w:ind w:firstLine="709"/>
        <w:jc w:val="both"/>
        <w:rPr>
          <w:rFonts w:ascii="Times New Roman" w:hAnsi="Times New Roman" w:cs="Times New Roman"/>
          <w:u w:val="single"/>
        </w:rPr>
      </w:pPr>
      <w:r>
        <w:rPr>
          <w:rFonts w:ascii="Times New Roman" w:hAnsi="Times New Roman" w:cs="Times New Roman"/>
        </w:rPr>
        <w:t>3. Контроль за исполнением настоящего постановления оставляю за собой.</w:t>
      </w:r>
    </w:p>
    <w:p w:rsidR="00431CC4" w:rsidRDefault="00431CC4" w:rsidP="00431CC4">
      <w:pPr>
        <w:pStyle w:val="a4"/>
        <w:shd w:val="clear" w:color="auto" w:fill="FFFFFF"/>
        <w:spacing w:after="0" w:line="240" w:lineRule="auto"/>
        <w:ind w:firstLine="180"/>
        <w:jc w:val="both"/>
        <w:rPr>
          <w:rFonts w:ascii="Times New Roman" w:hAnsi="Times New Roman" w:cs="Times New Roman"/>
          <w:color w:val="000000"/>
        </w:rPr>
      </w:pPr>
      <w:r>
        <w:rPr>
          <w:rFonts w:ascii="Times New Roman" w:hAnsi="Times New Roman" w:cs="Times New Roman"/>
          <w:lang w:eastAsia="ru-RU"/>
        </w:rPr>
        <w:t xml:space="preserve"> </w:t>
      </w:r>
      <w:r>
        <w:rPr>
          <w:rFonts w:ascii="Times New Roman" w:hAnsi="Times New Roman" w:cs="Times New Roman"/>
          <w:color w:val="000000"/>
        </w:rPr>
        <w:t>  </w:t>
      </w:r>
    </w:p>
    <w:p w:rsidR="00431CC4" w:rsidRDefault="00431CC4" w:rsidP="00431CC4">
      <w:pPr>
        <w:pStyle w:val="a4"/>
        <w:shd w:val="clear" w:color="auto" w:fill="FFFFFF"/>
        <w:spacing w:after="0" w:line="240" w:lineRule="auto"/>
        <w:ind w:firstLine="180"/>
        <w:jc w:val="both"/>
        <w:rPr>
          <w:rFonts w:ascii="Times New Roman" w:hAnsi="Times New Roman" w:cs="Times New Roman"/>
          <w:color w:val="000000"/>
        </w:rPr>
      </w:pPr>
      <w:r>
        <w:rPr>
          <w:rFonts w:ascii="Times New Roman" w:hAnsi="Times New Roman" w:cs="Times New Roman"/>
          <w:color w:val="000000"/>
        </w:rPr>
        <w:t>Глава Столбищенского</w:t>
      </w:r>
    </w:p>
    <w:p w:rsidR="00431CC4" w:rsidRDefault="00431CC4" w:rsidP="00431CC4">
      <w:pPr>
        <w:pStyle w:val="a4"/>
        <w:shd w:val="clear" w:color="auto" w:fill="FFFFFF"/>
        <w:spacing w:after="0" w:line="240" w:lineRule="auto"/>
        <w:ind w:firstLine="180"/>
        <w:jc w:val="both"/>
        <w:rPr>
          <w:rFonts w:ascii="Times New Roman" w:hAnsi="Times New Roman" w:cs="Times New Roman"/>
          <w:color w:val="000000"/>
        </w:rPr>
      </w:pPr>
      <w:r>
        <w:rPr>
          <w:rFonts w:ascii="Times New Roman" w:hAnsi="Times New Roman" w:cs="Times New Roman"/>
          <w:color w:val="000000"/>
        </w:rPr>
        <w:t xml:space="preserve">Сельского поселения                                                          В.И. Сережечкина </w:t>
      </w:r>
    </w:p>
    <w:p w:rsidR="00431CC4" w:rsidRDefault="00431CC4" w:rsidP="00431CC4">
      <w:pPr>
        <w:pStyle w:val="a4"/>
        <w:shd w:val="clear" w:color="auto" w:fill="FFFFFF"/>
        <w:spacing w:after="0" w:line="240" w:lineRule="auto"/>
        <w:ind w:firstLine="180"/>
        <w:rPr>
          <w:rFonts w:ascii="Times New Roman" w:hAnsi="Times New Roman" w:cs="Times New Roman"/>
          <w:color w:val="000000"/>
        </w:rPr>
      </w:pPr>
      <w:r>
        <w:rPr>
          <w:rFonts w:ascii="Times New Roman" w:hAnsi="Times New Roman" w:cs="Times New Roman"/>
          <w:color w:val="000000"/>
        </w:rPr>
        <w:t> </w:t>
      </w:r>
    </w:p>
    <w:p w:rsidR="00431CC4" w:rsidRDefault="00431CC4" w:rsidP="00431CC4">
      <w:pPr>
        <w:pStyle w:val="a4"/>
        <w:shd w:val="clear" w:color="auto" w:fill="FFFFFF"/>
        <w:spacing w:after="0" w:line="240" w:lineRule="auto"/>
        <w:ind w:left="4502"/>
        <w:jc w:val="both"/>
        <w:rPr>
          <w:rFonts w:ascii="Times New Roman" w:hAnsi="Times New Roman" w:cs="Times New Roman"/>
          <w:color w:val="000000"/>
        </w:rPr>
      </w:pPr>
    </w:p>
    <w:p w:rsidR="00431CC4" w:rsidRDefault="00431CC4" w:rsidP="00431CC4">
      <w:pPr>
        <w:pStyle w:val="a4"/>
        <w:shd w:val="clear" w:color="auto" w:fill="FFFFFF"/>
        <w:spacing w:after="0" w:line="240" w:lineRule="auto"/>
        <w:ind w:left="4502"/>
        <w:jc w:val="both"/>
        <w:rPr>
          <w:rFonts w:ascii="Times New Roman" w:hAnsi="Times New Roman" w:cs="Times New Roman"/>
          <w:color w:val="000000"/>
        </w:rPr>
      </w:pPr>
    </w:p>
    <w:p w:rsidR="00431CC4" w:rsidRDefault="00431CC4" w:rsidP="00431CC4">
      <w:pPr>
        <w:pStyle w:val="a4"/>
        <w:shd w:val="clear" w:color="auto" w:fill="FFFFFF"/>
        <w:spacing w:after="0" w:line="240" w:lineRule="auto"/>
        <w:ind w:left="4502"/>
        <w:jc w:val="both"/>
        <w:rPr>
          <w:rFonts w:ascii="Times New Roman" w:hAnsi="Times New Roman" w:cs="Times New Roman"/>
          <w:color w:val="000000"/>
        </w:rPr>
      </w:pPr>
    </w:p>
    <w:p w:rsidR="00431CC4" w:rsidRDefault="00431CC4" w:rsidP="00431CC4">
      <w:pPr>
        <w:pStyle w:val="a4"/>
        <w:shd w:val="clear" w:color="auto" w:fill="FFFFFF"/>
        <w:spacing w:after="0" w:line="240" w:lineRule="auto"/>
        <w:ind w:left="4502"/>
        <w:jc w:val="both"/>
        <w:rPr>
          <w:rFonts w:ascii="Times New Roman" w:hAnsi="Times New Roman" w:cs="Times New Roman"/>
          <w:color w:val="000000"/>
        </w:rPr>
      </w:pPr>
    </w:p>
    <w:p w:rsidR="00431CC4" w:rsidRDefault="00431CC4" w:rsidP="00431CC4">
      <w:pPr>
        <w:pStyle w:val="a4"/>
        <w:shd w:val="clear" w:color="auto" w:fill="FFFFFF"/>
        <w:spacing w:after="0" w:line="240" w:lineRule="auto"/>
        <w:ind w:left="4502"/>
        <w:jc w:val="both"/>
        <w:rPr>
          <w:rFonts w:ascii="Times New Roman" w:hAnsi="Times New Roman" w:cs="Times New Roman"/>
          <w:color w:val="000000"/>
        </w:rPr>
      </w:pPr>
    </w:p>
    <w:p w:rsidR="00431CC4" w:rsidRDefault="00431CC4" w:rsidP="00431CC4">
      <w:pPr>
        <w:pStyle w:val="a4"/>
        <w:shd w:val="clear" w:color="auto" w:fill="FFFFFF"/>
        <w:spacing w:after="0" w:line="240" w:lineRule="auto"/>
        <w:ind w:left="4502"/>
        <w:jc w:val="both"/>
        <w:rPr>
          <w:rFonts w:ascii="Times New Roman" w:hAnsi="Times New Roman" w:cs="Times New Roman"/>
          <w:color w:val="000000"/>
        </w:rPr>
      </w:pPr>
    </w:p>
    <w:p w:rsidR="00431CC4" w:rsidRDefault="00431CC4" w:rsidP="00431CC4">
      <w:pPr>
        <w:pStyle w:val="a4"/>
        <w:shd w:val="clear" w:color="auto" w:fill="FFFFFF"/>
        <w:spacing w:after="0" w:line="240" w:lineRule="auto"/>
        <w:ind w:left="4502"/>
        <w:jc w:val="both"/>
        <w:rPr>
          <w:rFonts w:ascii="Times New Roman" w:hAnsi="Times New Roman" w:cs="Times New Roman"/>
          <w:color w:val="000000"/>
        </w:rPr>
      </w:pPr>
    </w:p>
    <w:p w:rsidR="00431CC4" w:rsidRDefault="00431CC4" w:rsidP="00431CC4">
      <w:pPr>
        <w:pStyle w:val="a4"/>
        <w:shd w:val="clear" w:color="auto" w:fill="FFFFFF"/>
        <w:spacing w:after="0" w:line="240" w:lineRule="auto"/>
        <w:ind w:left="4502"/>
        <w:jc w:val="both"/>
        <w:rPr>
          <w:rFonts w:ascii="Times New Roman" w:hAnsi="Times New Roman" w:cs="Times New Roman"/>
          <w:color w:val="000000"/>
        </w:rPr>
      </w:pPr>
    </w:p>
    <w:p w:rsidR="00431CC4" w:rsidRDefault="00431CC4" w:rsidP="00431CC4">
      <w:pPr>
        <w:pStyle w:val="a4"/>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p>
    <w:p w:rsidR="005471EE" w:rsidRDefault="005471EE" w:rsidP="00431CC4">
      <w:pPr>
        <w:pStyle w:val="a4"/>
        <w:shd w:val="clear" w:color="auto" w:fill="FFFFFF"/>
        <w:spacing w:after="0" w:line="240" w:lineRule="auto"/>
        <w:jc w:val="both"/>
        <w:rPr>
          <w:rFonts w:ascii="Times New Roman" w:hAnsi="Times New Roman" w:cs="Times New Roman"/>
          <w:color w:val="000000"/>
        </w:rPr>
      </w:pPr>
    </w:p>
    <w:p w:rsidR="005471EE" w:rsidRDefault="005471EE" w:rsidP="00431CC4">
      <w:pPr>
        <w:pStyle w:val="a4"/>
        <w:shd w:val="clear" w:color="auto" w:fill="FFFFFF"/>
        <w:spacing w:after="0" w:line="240" w:lineRule="auto"/>
        <w:jc w:val="both"/>
        <w:rPr>
          <w:rFonts w:ascii="Times New Roman" w:hAnsi="Times New Roman" w:cs="Times New Roman"/>
          <w:color w:val="000000"/>
        </w:rPr>
      </w:pPr>
    </w:p>
    <w:p w:rsidR="00431CC4" w:rsidRDefault="00431CC4" w:rsidP="00431CC4">
      <w:pPr>
        <w:pStyle w:val="a4"/>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p>
    <w:p w:rsidR="00431CC4" w:rsidRDefault="00431CC4" w:rsidP="00431CC4">
      <w:pPr>
        <w:pStyle w:val="a4"/>
        <w:shd w:val="clear" w:color="auto" w:fill="FFFFFF"/>
        <w:spacing w:after="0" w:line="240" w:lineRule="auto"/>
        <w:jc w:val="both"/>
        <w:rPr>
          <w:rFonts w:ascii="Times New Roman" w:hAnsi="Times New Roman" w:cs="Times New Roman"/>
          <w:color w:val="000000"/>
        </w:rPr>
      </w:pPr>
    </w:p>
    <w:p w:rsidR="00431CC4" w:rsidRDefault="00431CC4" w:rsidP="00431CC4">
      <w:pPr>
        <w:pStyle w:val="a4"/>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Утвержден </w:t>
      </w:r>
    </w:p>
    <w:p w:rsidR="00431CC4" w:rsidRDefault="00431CC4" w:rsidP="00431CC4">
      <w:pPr>
        <w:pStyle w:val="a4"/>
        <w:shd w:val="clear" w:color="auto" w:fill="FFFFFF"/>
        <w:spacing w:after="0" w:line="240" w:lineRule="auto"/>
        <w:jc w:val="both"/>
        <w:rPr>
          <w:rFonts w:ascii="Times New Roman" w:hAnsi="Times New Roman" w:cs="Times New Roman"/>
          <w:color w:val="000000"/>
        </w:rPr>
      </w:pPr>
    </w:p>
    <w:p w:rsidR="00431CC4" w:rsidRDefault="00431CC4" w:rsidP="00431CC4">
      <w:pPr>
        <w:pStyle w:val="a4"/>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Постановлением  администрации</w:t>
      </w:r>
    </w:p>
    <w:p w:rsidR="00431CC4" w:rsidRDefault="00431CC4" w:rsidP="00431CC4">
      <w:pPr>
        <w:pStyle w:val="a4"/>
        <w:shd w:val="clear" w:color="auto" w:fill="FFFFFF"/>
        <w:tabs>
          <w:tab w:val="left" w:pos="5245"/>
        </w:tabs>
        <w:spacing w:after="0" w:line="240" w:lineRule="auto"/>
        <w:ind w:left="4502"/>
        <w:jc w:val="both"/>
        <w:rPr>
          <w:rFonts w:ascii="Times New Roman" w:hAnsi="Times New Roman" w:cs="Times New Roman"/>
          <w:color w:val="000000"/>
        </w:rPr>
      </w:pPr>
      <w:r>
        <w:rPr>
          <w:rFonts w:ascii="Times New Roman" w:hAnsi="Times New Roman" w:cs="Times New Roman"/>
          <w:color w:val="000000"/>
        </w:rPr>
        <w:t xml:space="preserve">    Столбищенского сельского поселения</w:t>
      </w:r>
    </w:p>
    <w:p w:rsidR="00431CC4" w:rsidRDefault="00431CC4" w:rsidP="00431CC4">
      <w:pPr>
        <w:pStyle w:val="a4"/>
        <w:shd w:val="clear" w:color="auto" w:fill="FFFFFF"/>
        <w:tabs>
          <w:tab w:val="left" w:pos="5245"/>
        </w:tabs>
        <w:spacing w:after="0" w:line="240" w:lineRule="auto"/>
        <w:ind w:left="4502"/>
        <w:jc w:val="both"/>
        <w:rPr>
          <w:rFonts w:ascii="Times New Roman" w:hAnsi="Times New Roman" w:cs="Times New Roman"/>
          <w:color w:val="000000"/>
        </w:rPr>
      </w:pPr>
      <w:r>
        <w:rPr>
          <w:rFonts w:ascii="Times New Roman" w:hAnsi="Times New Roman" w:cs="Times New Roman"/>
          <w:color w:val="000000"/>
        </w:rPr>
        <w:t xml:space="preserve">    Дмитровского района Орловской</w:t>
      </w:r>
    </w:p>
    <w:p w:rsidR="00431CC4" w:rsidRDefault="00431CC4" w:rsidP="00431CC4">
      <w:pPr>
        <w:pStyle w:val="a4"/>
        <w:shd w:val="clear" w:color="auto" w:fill="FFFFFF"/>
        <w:tabs>
          <w:tab w:val="left" w:pos="5245"/>
        </w:tabs>
        <w:spacing w:after="0" w:line="240" w:lineRule="auto"/>
        <w:ind w:left="4502"/>
        <w:jc w:val="both"/>
        <w:rPr>
          <w:rFonts w:ascii="Times New Roman" w:hAnsi="Times New Roman" w:cs="Times New Roman"/>
          <w:color w:val="000000"/>
        </w:rPr>
      </w:pPr>
      <w:r>
        <w:rPr>
          <w:rFonts w:ascii="Times New Roman" w:hAnsi="Times New Roman" w:cs="Times New Roman"/>
          <w:color w:val="000000"/>
        </w:rPr>
        <w:t xml:space="preserve">    области</w:t>
      </w:r>
    </w:p>
    <w:p w:rsidR="00431CC4" w:rsidRDefault="00431CC4" w:rsidP="00431CC4">
      <w:pPr>
        <w:pStyle w:val="a4"/>
        <w:shd w:val="clear" w:color="auto" w:fill="FFFFFF"/>
        <w:tabs>
          <w:tab w:val="left" w:pos="5387"/>
        </w:tabs>
        <w:spacing w:before="150" w:after="150"/>
        <w:rPr>
          <w:rFonts w:ascii="Times New Roman" w:hAnsi="Times New Roman" w:cs="Times New Roman"/>
          <w:color w:val="000000"/>
        </w:rPr>
      </w:pPr>
      <w:r>
        <w:rPr>
          <w:rFonts w:ascii="Times New Roman" w:hAnsi="Times New Roman" w:cs="Times New Roman"/>
          <w:color w:val="000000"/>
        </w:rPr>
        <w:t xml:space="preserve">                                                                                            </w:t>
      </w:r>
      <w:r w:rsidR="005471EE">
        <w:rPr>
          <w:rFonts w:ascii="Times New Roman" w:hAnsi="Times New Roman" w:cs="Times New Roman"/>
          <w:color w:val="000000"/>
        </w:rPr>
        <w:t>от 19.04.</w:t>
      </w:r>
      <w:r w:rsidR="00AD7068">
        <w:rPr>
          <w:rFonts w:ascii="Times New Roman" w:hAnsi="Times New Roman" w:cs="Times New Roman"/>
          <w:color w:val="000000"/>
        </w:rPr>
        <w:t>2019   г.  </w:t>
      </w:r>
      <w:r>
        <w:rPr>
          <w:rFonts w:ascii="Times New Roman" w:hAnsi="Times New Roman" w:cs="Times New Roman"/>
          <w:color w:val="000000"/>
        </w:rPr>
        <w:t xml:space="preserve"> №  _</w:t>
      </w:r>
      <w:r w:rsidR="005471EE">
        <w:rPr>
          <w:rFonts w:ascii="Times New Roman" w:hAnsi="Times New Roman" w:cs="Times New Roman"/>
          <w:color w:val="000000"/>
        </w:rPr>
        <w:t>22/1</w:t>
      </w:r>
      <w:r>
        <w:rPr>
          <w:rFonts w:ascii="Times New Roman" w:hAnsi="Times New Roman" w:cs="Times New Roman"/>
          <w:color w:val="000000"/>
        </w:rPr>
        <w:t>__</w:t>
      </w:r>
    </w:p>
    <w:p w:rsidR="00431CC4" w:rsidRDefault="00431CC4" w:rsidP="00431CC4">
      <w:pPr>
        <w:pStyle w:val="a4"/>
        <w:shd w:val="clear" w:color="auto" w:fill="FFFFFF"/>
        <w:spacing w:before="150" w:after="150"/>
        <w:ind w:firstLine="180"/>
        <w:rPr>
          <w:rFonts w:ascii="Times New Roman" w:hAnsi="Times New Roman" w:cs="Times New Roman"/>
          <w:color w:val="000000"/>
        </w:rPr>
      </w:pPr>
      <w:r>
        <w:rPr>
          <w:rFonts w:ascii="Times New Roman" w:hAnsi="Times New Roman" w:cs="Times New Roman"/>
          <w:color w:val="000000"/>
        </w:rPr>
        <w:t> </w:t>
      </w:r>
    </w:p>
    <w:p w:rsidR="00431CC4" w:rsidRDefault="00431CC4" w:rsidP="00431CC4">
      <w:pPr>
        <w:pStyle w:val="a4"/>
        <w:spacing w:after="0" w:line="240" w:lineRule="auto"/>
        <w:jc w:val="center"/>
        <w:rPr>
          <w:rStyle w:val="a3"/>
        </w:rPr>
      </w:pPr>
      <w:r>
        <w:rPr>
          <w:rStyle w:val="a3"/>
        </w:rPr>
        <w:t xml:space="preserve">Порядок предоставления нормативных правовых актов органов местного самоуправления </w:t>
      </w:r>
      <w:r>
        <w:rPr>
          <w:rFonts w:ascii="Times New Roman" w:hAnsi="Times New Roman" w:cs="Times New Roman"/>
          <w:b/>
        </w:rPr>
        <w:t xml:space="preserve">Столбищенского  </w:t>
      </w:r>
      <w:r>
        <w:rPr>
          <w:rFonts w:ascii="Times New Roman" w:hAnsi="Times New Roman" w:cs="Times New Roman"/>
          <w:b/>
          <w:bCs/>
        </w:rPr>
        <w:t>сельского поселения Дмитровского района</w:t>
      </w:r>
      <w:r>
        <w:rPr>
          <w:rStyle w:val="a3"/>
        </w:rPr>
        <w:t xml:space="preserve"> и их проектов в прокуратуру Дмитровского района для проверки на предмет законности и проведения антикоррупционной экспертизы</w:t>
      </w:r>
    </w:p>
    <w:p w:rsidR="00431CC4" w:rsidRDefault="00431CC4" w:rsidP="00431CC4">
      <w:pPr>
        <w:pStyle w:val="a4"/>
        <w:spacing w:after="0" w:line="240" w:lineRule="auto"/>
        <w:ind w:firstLine="709"/>
        <w:jc w:val="both"/>
      </w:pPr>
    </w:p>
    <w:p w:rsidR="00431CC4" w:rsidRDefault="00431CC4" w:rsidP="00431CC4">
      <w:pPr>
        <w:pStyle w:val="a4"/>
        <w:spacing w:after="0" w:line="240" w:lineRule="auto"/>
        <w:ind w:firstLine="708"/>
        <w:jc w:val="both"/>
        <w:rPr>
          <w:rFonts w:ascii="Times New Roman" w:hAnsi="Times New Roman" w:cs="Times New Roman"/>
        </w:rPr>
      </w:pPr>
      <w:r>
        <w:rPr>
          <w:rFonts w:ascii="Times New Roman" w:hAnsi="Times New Roman" w:cs="Times New Roman"/>
        </w:rPr>
        <w:t xml:space="preserve">1. Настоящий </w:t>
      </w:r>
      <w:r>
        <w:rPr>
          <w:rStyle w:val="a3"/>
        </w:rPr>
        <w:t xml:space="preserve">Порядок предоставления нормативных правовых актов органов местного самоуправления </w:t>
      </w:r>
      <w:r>
        <w:rPr>
          <w:rFonts w:ascii="Times New Roman" w:hAnsi="Times New Roman" w:cs="Times New Roman"/>
        </w:rPr>
        <w:t>Столбищенского сельского поселения Дмитровского района</w:t>
      </w:r>
      <w:r>
        <w:rPr>
          <w:rStyle w:val="a3"/>
        </w:rPr>
        <w:t xml:space="preserve"> и их проектов в прокуратуру Дмитровского района для проверки на предмет законности и проведения антикоррупционной экспертизы</w:t>
      </w:r>
      <w:r>
        <w:rPr>
          <w:rFonts w:ascii="Times New Roman" w:hAnsi="Times New Roman" w:cs="Times New Roman"/>
        </w:rPr>
        <w:t xml:space="preserve"> (далее - Порядок) разработан для организации взаимодействия органов местного самоуправления Столбищенского сельского поселения Дмитровского района, уполномоченных принимать муниципальные нормативные правовые акты (далее - органы местного самоуправления), и прокуратуры Дмитровского 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обеспечение соблюдения требований законности при их принятии посредством выявления в них нарушений закона, коррупцигенных факторов и их последующего устранения.</w:t>
      </w:r>
    </w:p>
    <w:p w:rsidR="00431CC4" w:rsidRDefault="00431CC4" w:rsidP="00431CC4">
      <w:pPr>
        <w:pStyle w:val="a4"/>
        <w:spacing w:after="0" w:line="240" w:lineRule="auto"/>
        <w:ind w:firstLine="709"/>
        <w:jc w:val="both"/>
        <w:rPr>
          <w:rFonts w:ascii="Times New Roman" w:hAnsi="Times New Roman" w:cs="Times New Roman"/>
        </w:rPr>
      </w:pPr>
      <w:r>
        <w:rPr>
          <w:rFonts w:ascii="Times New Roman" w:hAnsi="Times New Roman" w:cs="Times New Roman"/>
        </w:rPr>
        <w:t>2.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Столбищенского сельского поселения Дмитровского района.</w:t>
      </w:r>
    </w:p>
    <w:p w:rsidR="00431CC4" w:rsidRDefault="00431CC4" w:rsidP="00431CC4">
      <w:pPr>
        <w:pStyle w:val="a4"/>
        <w:spacing w:after="0" w:line="240" w:lineRule="auto"/>
        <w:ind w:firstLine="709"/>
        <w:jc w:val="both"/>
        <w:rPr>
          <w:rFonts w:ascii="Times New Roman" w:hAnsi="Times New Roman" w:cs="Times New Roman"/>
        </w:rPr>
      </w:pPr>
      <w:r>
        <w:rPr>
          <w:rFonts w:ascii="Times New Roman" w:hAnsi="Times New Roman" w:cs="Times New Roman"/>
        </w:rPr>
        <w:t>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431CC4" w:rsidRDefault="00431CC4" w:rsidP="00431CC4">
      <w:pPr>
        <w:pStyle w:val="a4"/>
        <w:spacing w:after="0" w:line="240" w:lineRule="auto"/>
        <w:ind w:firstLine="709"/>
        <w:jc w:val="both"/>
        <w:rPr>
          <w:rFonts w:ascii="Times New Roman" w:hAnsi="Times New Roman" w:cs="Times New Roman"/>
        </w:rPr>
      </w:pPr>
      <w:r>
        <w:rPr>
          <w:rFonts w:ascii="Times New Roman" w:hAnsi="Times New Roman" w:cs="Times New Roman"/>
        </w:rPr>
        <w:t>4. Все проекты нормативных правовых актов, а также принятые нормативные правовые акты органов местного самоуправления в обязательном порядке направляются в прокуратуру Дмитровского района для их проверки на предмет соответствия федеральному и региональному законодательству.</w:t>
      </w:r>
    </w:p>
    <w:p w:rsidR="00431CC4" w:rsidRDefault="00431CC4" w:rsidP="00431CC4">
      <w:pPr>
        <w:pStyle w:val="a4"/>
        <w:spacing w:after="0" w:line="240" w:lineRule="auto"/>
        <w:ind w:firstLine="709"/>
        <w:jc w:val="both"/>
        <w:rPr>
          <w:rFonts w:ascii="Times New Roman" w:hAnsi="Times New Roman" w:cs="Times New Roman"/>
        </w:rPr>
      </w:pPr>
      <w:r>
        <w:rPr>
          <w:rFonts w:ascii="Times New Roman" w:hAnsi="Times New Roman" w:cs="Times New Roman"/>
        </w:rPr>
        <w:t>5. Глава Столбищенского сельского поселения Дмитровского района распоряжением назначает лицо, ответственное за предоставление в прокуратуру нормативных правовых актов органов местного самоуправления Столбищенского сельского поселения и их проектов.</w:t>
      </w:r>
    </w:p>
    <w:p w:rsidR="00431CC4" w:rsidRDefault="00431CC4" w:rsidP="00431CC4">
      <w:pPr>
        <w:pStyle w:val="a4"/>
        <w:spacing w:after="0" w:line="240" w:lineRule="auto"/>
        <w:ind w:firstLine="709"/>
        <w:jc w:val="both"/>
        <w:rPr>
          <w:rFonts w:ascii="Times New Roman" w:hAnsi="Times New Roman" w:cs="Times New Roman"/>
        </w:rPr>
      </w:pPr>
      <w:r>
        <w:rPr>
          <w:rFonts w:ascii="Times New Roman" w:hAnsi="Times New Roman" w:cs="Times New Roman"/>
        </w:rPr>
        <w:t xml:space="preserve">6. Проекты нормативных правовых актов органов местного самоуправления предоставляются в прокуратуру Дмитровского района для проведения проверки на предмет соответствия законодательству не позднее, чем за 5 дней до предполагаемой даты их принятия. Предоставление проектов нормативных правовых актов в прокуратуру района </w:t>
      </w:r>
      <w:r>
        <w:rPr>
          <w:rFonts w:ascii="Times New Roman" w:hAnsi="Times New Roman" w:cs="Times New Roman"/>
        </w:rPr>
        <w:lastRenderedPageBreak/>
        <w:t xml:space="preserve">осуществляется в форме электронного документа на адрес электронной почты прокуратуры Дмитровского района - </w:t>
      </w:r>
      <w:hyperlink r:id="rId4" w:history="1">
        <w:r>
          <w:rPr>
            <w:rStyle w:val="a5"/>
            <w:rFonts w:ascii="Times New Roman" w:hAnsi="Times New Roman" w:cs="Times New Roman"/>
            <w:lang w:eastAsia="ru-RU"/>
          </w:rPr>
          <w:t>dminr@prokuratura-orel.ru</w:t>
        </w:r>
      </w:hyperlink>
      <w:r>
        <w:rPr>
          <w:rFonts w:ascii="Times New Roman" w:hAnsi="Times New Roman" w:cs="Times New Roman"/>
        </w:rPr>
        <w:t xml:space="preserve"> . Проекты нормативных правовых актов органов местного самоуправления предоставляются в прокуратуру Дмитровского района на бумажном носителе в случае поступления запроса Прокуратуры в установленные этим запросом сроки. </w:t>
      </w:r>
    </w:p>
    <w:p w:rsidR="00431CC4" w:rsidRDefault="00431CC4" w:rsidP="00431CC4">
      <w:pPr>
        <w:pStyle w:val="a4"/>
        <w:spacing w:after="0" w:line="240" w:lineRule="auto"/>
        <w:ind w:firstLine="709"/>
        <w:jc w:val="both"/>
        <w:rPr>
          <w:rFonts w:ascii="Times New Roman" w:hAnsi="Times New Roman" w:cs="Times New Roman"/>
        </w:rPr>
      </w:pPr>
      <w:r>
        <w:rPr>
          <w:rFonts w:ascii="Times New Roman" w:hAnsi="Times New Roman" w:cs="Times New Roman"/>
        </w:rPr>
        <w:t>В случае невозможности передачи электронного документа отправка осуществляется на бумажном носителе с сопроводительным письмом, подписанным главой органа местного самоуправления.</w:t>
      </w:r>
    </w:p>
    <w:p w:rsidR="00431CC4" w:rsidRDefault="00431CC4" w:rsidP="00431CC4">
      <w:pPr>
        <w:pStyle w:val="a4"/>
        <w:spacing w:after="0" w:line="240" w:lineRule="auto"/>
        <w:ind w:firstLine="709"/>
        <w:jc w:val="both"/>
        <w:rPr>
          <w:rFonts w:ascii="Times New Roman" w:hAnsi="Times New Roman" w:cs="Times New Roman"/>
        </w:rPr>
      </w:pPr>
      <w:r>
        <w:rPr>
          <w:rFonts w:ascii="Times New Roman" w:hAnsi="Times New Roman" w:cs="Times New Roman"/>
        </w:rPr>
        <w:t>7. В случае поступления в орган местного самоуправления информации прокуратуры района с замечаниями по проекту нормативного правового акта, при отсутствии возражений, проект дорабатывается в соответствии с заключением прокурора, приводится в соответствие с действующим законодательством</w:t>
      </w:r>
      <w:r>
        <w:rPr>
          <w:rStyle w:val="a3"/>
          <w:bdr w:val="none" w:sz="0" w:space="0" w:color="auto" w:frame="1"/>
        </w:rPr>
        <w:t xml:space="preserve"> и повторно направляется в прокуратуру Дмитровского района для антикоррупционной и правовой экспертизы в соответствии с установленной данным Порядком процедурой</w:t>
      </w:r>
      <w:r>
        <w:rPr>
          <w:rFonts w:ascii="Times New Roman" w:hAnsi="Times New Roman" w:cs="Times New Roman"/>
          <w:b/>
          <w:bCs/>
        </w:rPr>
        <w:t>.</w:t>
      </w:r>
      <w:r>
        <w:rPr>
          <w:rFonts w:ascii="Times New Roman" w:hAnsi="Times New Roman" w:cs="Times New Roman"/>
        </w:rPr>
        <w:t xml:space="preserve"> </w:t>
      </w:r>
    </w:p>
    <w:p w:rsidR="00431CC4" w:rsidRDefault="00431CC4" w:rsidP="00431CC4">
      <w:pPr>
        <w:pStyle w:val="a4"/>
        <w:spacing w:after="0" w:line="240" w:lineRule="auto"/>
        <w:ind w:firstLine="709"/>
        <w:jc w:val="both"/>
        <w:rPr>
          <w:rFonts w:ascii="Times New Roman" w:hAnsi="Times New Roman" w:cs="Times New Roman"/>
        </w:rPr>
      </w:pPr>
      <w:r>
        <w:rPr>
          <w:rFonts w:ascii="Times New Roman" w:hAnsi="Times New Roman" w:cs="Times New Roman"/>
        </w:rPr>
        <w:t xml:space="preserve">8. Нормативные правовые акты, принятые органами местного самоуправления, предоставляются ответственным должностным лицом Столбищенского сельского поселения Дмитровского района в прокуратуру Дмитровского района в электронном виде на адрес электронной почты        </w:t>
      </w:r>
      <w:hyperlink r:id="rId5" w:history="1">
        <w:r>
          <w:rPr>
            <w:rStyle w:val="a5"/>
            <w:rFonts w:ascii="Times New Roman" w:hAnsi="Times New Roman" w:cs="Times New Roman"/>
            <w:lang w:eastAsia="ru-RU"/>
          </w:rPr>
          <w:t>dminr@prokuratura-orel.ru</w:t>
        </w:r>
      </w:hyperlink>
      <w:r>
        <w:rPr>
          <w:rFonts w:ascii="Times New Roman" w:hAnsi="Times New Roman" w:cs="Times New Roman"/>
        </w:rPr>
        <w:t xml:space="preserve">. в течение 5 дней со дня подписания, но не позднее последнего дня месяца, в котором был принят нормативный правовой акт. </w:t>
      </w:r>
    </w:p>
    <w:p w:rsidR="00431CC4" w:rsidRDefault="00431CC4" w:rsidP="00431CC4">
      <w:pPr>
        <w:pStyle w:val="a4"/>
        <w:spacing w:after="0" w:line="240" w:lineRule="auto"/>
        <w:ind w:firstLine="709"/>
        <w:jc w:val="both"/>
        <w:rPr>
          <w:rFonts w:ascii="Times New Roman" w:hAnsi="Times New Roman" w:cs="Times New Roman"/>
        </w:rPr>
      </w:pPr>
      <w:r>
        <w:rPr>
          <w:rFonts w:ascii="Times New Roman" w:hAnsi="Times New Roman" w:cs="Times New Roman"/>
        </w:rPr>
        <w:t>9. Должностное лицо, на которое возложена обязанность по своевременному предоставлению нормативных правовых актов и их проектов в прокуратуру Дмитровского района, несет персональную ответственность за нарушение норм, установленных настоящим Порядком.</w:t>
      </w:r>
    </w:p>
    <w:p w:rsidR="008A7746" w:rsidRDefault="004E4D12"/>
    <w:sectPr w:rsidR="008A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3B"/>
    <w:rsid w:val="00431CC4"/>
    <w:rsid w:val="004E4D12"/>
    <w:rsid w:val="005471EE"/>
    <w:rsid w:val="00633E3B"/>
    <w:rsid w:val="00AD7068"/>
    <w:rsid w:val="00DF76F3"/>
    <w:rsid w:val="00E0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1B7C4-AF73-4992-BCA4-11E5F549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C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31CC4"/>
    <w:rPr>
      <w:rFonts w:ascii="Times New Roman" w:hAnsi="Times New Roman" w:cs="Times New Roman" w:hint="default"/>
      <w:b/>
      <w:bCs/>
    </w:rPr>
  </w:style>
  <w:style w:type="paragraph" w:styleId="a4">
    <w:name w:val="Normal (Web)"/>
    <w:basedOn w:val="a"/>
    <w:uiPriority w:val="99"/>
    <w:semiHidden/>
    <w:unhideWhenUsed/>
    <w:rsid w:val="00431CC4"/>
    <w:pPr>
      <w:spacing w:after="200" w:line="276" w:lineRule="auto"/>
    </w:pPr>
    <w:rPr>
      <w:rFonts w:ascii="Calibri" w:hAnsi="Calibri" w:cs="Calibri"/>
      <w:lang w:eastAsia="en-US"/>
    </w:rPr>
  </w:style>
  <w:style w:type="character" w:styleId="a5">
    <w:name w:val="Hyperlink"/>
    <w:basedOn w:val="a0"/>
    <w:uiPriority w:val="99"/>
    <w:semiHidden/>
    <w:unhideWhenUsed/>
    <w:rsid w:val="00431CC4"/>
    <w:rPr>
      <w:color w:val="0000FF"/>
      <w:u w:val="single"/>
    </w:rPr>
  </w:style>
  <w:style w:type="paragraph" w:styleId="a6">
    <w:name w:val="Balloon Text"/>
    <w:basedOn w:val="a"/>
    <w:link w:val="a7"/>
    <w:uiPriority w:val="99"/>
    <w:semiHidden/>
    <w:unhideWhenUsed/>
    <w:rsid w:val="00431CC4"/>
    <w:rPr>
      <w:rFonts w:ascii="Segoe UI" w:hAnsi="Segoe UI" w:cs="Segoe UI"/>
      <w:sz w:val="18"/>
      <w:szCs w:val="18"/>
    </w:rPr>
  </w:style>
  <w:style w:type="character" w:customStyle="1" w:styleId="a7">
    <w:name w:val="Текст выноски Знак"/>
    <w:basedOn w:val="a0"/>
    <w:link w:val="a6"/>
    <w:uiPriority w:val="99"/>
    <w:semiHidden/>
    <w:rsid w:val="00431C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yandex.ru/lite/compose?to=dminr@prokuratura-orel.ru" TargetMode="External"/><Relationship Id="rId4" Type="http://schemas.openxmlformats.org/officeDocument/2006/relationships/hyperlink" Target="https://mail.yandex.ru/lite/compose?to=dminr@prokuratura-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7</cp:revision>
  <cp:lastPrinted>2019-05-17T08:36:00Z</cp:lastPrinted>
  <dcterms:created xsi:type="dcterms:W3CDTF">2019-05-17T08:08:00Z</dcterms:created>
  <dcterms:modified xsi:type="dcterms:W3CDTF">2019-11-28T07:13:00Z</dcterms:modified>
</cp:coreProperties>
</file>